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C05ED" w14:textId="77777777" w:rsidR="00D45EAD" w:rsidRDefault="00D45EAD" w:rsidP="00D45EAD">
      <w:pPr>
        <w:pStyle w:val="2"/>
        <w:ind w:right="-14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Совета городского округа город Стерлитамак РБ</w:t>
      </w:r>
    </w:p>
    <w:p w14:paraId="791C2C03" w14:textId="77777777" w:rsidR="00467B54" w:rsidRPr="009C53D2" w:rsidRDefault="00467B54" w:rsidP="00467B5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53D2">
        <w:rPr>
          <w:b/>
          <w:sz w:val="28"/>
          <w:szCs w:val="28"/>
        </w:rPr>
        <w:t>24 декабря</w:t>
      </w:r>
      <w:r w:rsidRPr="009C53D2">
        <w:rPr>
          <w:b/>
          <w:szCs w:val="28"/>
        </w:rPr>
        <w:t xml:space="preserve"> </w:t>
      </w:r>
      <w:r w:rsidRPr="009C53D2">
        <w:rPr>
          <w:b/>
          <w:bCs/>
          <w:sz w:val="28"/>
          <w:szCs w:val="28"/>
        </w:rPr>
        <w:t xml:space="preserve">2021 года </w:t>
      </w:r>
      <w:r w:rsidRPr="009C53D2">
        <w:rPr>
          <w:b/>
          <w:sz w:val="28"/>
          <w:szCs w:val="28"/>
        </w:rPr>
        <w:t>№ 5-</w:t>
      </w:r>
      <w:r w:rsidR="00815F87">
        <w:rPr>
          <w:b/>
          <w:sz w:val="28"/>
          <w:szCs w:val="28"/>
        </w:rPr>
        <w:t>1</w:t>
      </w:r>
      <w:r w:rsidRPr="009C53D2">
        <w:rPr>
          <w:b/>
          <w:sz w:val="28"/>
          <w:szCs w:val="28"/>
        </w:rPr>
        <w:t>/19з</w:t>
      </w:r>
    </w:p>
    <w:p w14:paraId="48D163E7" w14:textId="77777777" w:rsidR="00467B54" w:rsidRDefault="00467B54" w:rsidP="00282E6C">
      <w:pPr>
        <w:jc w:val="center"/>
        <w:rPr>
          <w:sz w:val="28"/>
          <w:szCs w:val="28"/>
        </w:rPr>
      </w:pPr>
    </w:p>
    <w:p w14:paraId="23F275A7" w14:textId="77777777" w:rsidR="004F5367" w:rsidRPr="004F5367" w:rsidRDefault="004F5367" w:rsidP="00282E6C">
      <w:pPr>
        <w:jc w:val="center"/>
        <w:rPr>
          <w:sz w:val="28"/>
          <w:szCs w:val="28"/>
        </w:rPr>
      </w:pPr>
      <w:r w:rsidRPr="004F5367">
        <w:rPr>
          <w:sz w:val="28"/>
          <w:szCs w:val="28"/>
        </w:rPr>
        <w:t>О предварительных итогах социально-экономического развития городского</w:t>
      </w:r>
    </w:p>
    <w:p w14:paraId="27984E41" w14:textId="77777777" w:rsidR="004F5367" w:rsidRPr="004F5367" w:rsidRDefault="004F5367" w:rsidP="00282E6C">
      <w:pPr>
        <w:jc w:val="center"/>
        <w:rPr>
          <w:sz w:val="28"/>
          <w:szCs w:val="28"/>
        </w:rPr>
      </w:pPr>
      <w:r w:rsidRPr="004F5367">
        <w:rPr>
          <w:sz w:val="28"/>
          <w:szCs w:val="28"/>
        </w:rPr>
        <w:t>округа город Стерлитамак Республики</w:t>
      </w:r>
      <w:r>
        <w:rPr>
          <w:sz w:val="28"/>
          <w:szCs w:val="28"/>
        </w:rPr>
        <w:t xml:space="preserve"> </w:t>
      </w:r>
      <w:r w:rsidRPr="004F5367">
        <w:rPr>
          <w:sz w:val="28"/>
          <w:szCs w:val="28"/>
        </w:rPr>
        <w:t>Башкортостан за 2021 год и о прогнозе</w:t>
      </w:r>
    </w:p>
    <w:p w14:paraId="18FECB23" w14:textId="77777777" w:rsidR="004F5367" w:rsidRPr="004F5367" w:rsidRDefault="004F5367" w:rsidP="00282E6C">
      <w:pPr>
        <w:jc w:val="center"/>
        <w:rPr>
          <w:sz w:val="28"/>
          <w:szCs w:val="28"/>
        </w:rPr>
      </w:pPr>
      <w:r w:rsidRPr="004F5367">
        <w:rPr>
          <w:sz w:val="28"/>
          <w:szCs w:val="28"/>
        </w:rPr>
        <w:t>основных показателей на 2022 год</w:t>
      </w:r>
      <w:r>
        <w:rPr>
          <w:sz w:val="28"/>
          <w:szCs w:val="28"/>
        </w:rPr>
        <w:t xml:space="preserve"> </w:t>
      </w:r>
      <w:r w:rsidRPr="004F5367">
        <w:rPr>
          <w:sz w:val="28"/>
          <w:szCs w:val="28"/>
        </w:rPr>
        <w:t>и плановый период до 2024 года</w:t>
      </w:r>
    </w:p>
    <w:p w14:paraId="01C3C80C" w14:textId="77777777" w:rsidR="004F5367" w:rsidRPr="004F5367" w:rsidRDefault="004F5367" w:rsidP="00282E6C">
      <w:pPr>
        <w:pStyle w:val="ab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EDE2F07" w14:textId="77777777" w:rsidR="0075715A" w:rsidRDefault="004F5367" w:rsidP="00282E6C">
      <w:pPr>
        <w:pStyle w:val="ab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B20396">
        <w:rPr>
          <w:sz w:val="28"/>
          <w:szCs w:val="28"/>
        </w:rPr>
        <w:t xml:space="preserve">                                          </w:t>
      </w:r>
    </w:p>
    <w:p w14:paraId="3CBF0200" w14:textId="77777777" w:rsidR="00EB44AB" w:rsidRDefault="00FB4720" w:rsidP="00282E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720">
        <w:rPr>
          <w:sz w:val="28"/>
          <w:szCs w:val="28"/>
        </w:rPr>
        <w:t xml:space="preserve">В соответствии </w:t>
      </w:r>
      <w:r w:rsidR="00D81C7B">
        <w:rPr>
          <w:sz w:val="28"/>
          <w:szCs w:val="28"/>
        </w:rPr>
        <w:t xml:space="preserve">со </w:t>
      </w:r>
      <w:hyperlink r:id="rId8" w:history="1">
        <w:r w:rsidR="00D81C7B" w:rsidRPr="00102110">
          <w:rPr>
            <w:rStyle w:val="af1"/>
            <w:color w:val="auto"/>
            <w:sz w:val="28"/>
            <w:szCs w:val="28"/>
            <w:u w:val="none"/>
          </w:rPr>
          <w:t>статьей 1</w:t>
        </w:r>
      </w:hyperlink>
      <w:r w:rsidR="00D81C7B" w:rsidRPr="00102110">
        <w:rPr>
          <w:sz w:val="28"/>
          <w:szCs w:val="28"/>
        </w:rPr>
        <w:t>7</w:t>
      </w:r>
      <w:r w:rsidR="00D81C7B" w:rsidRPr="00FB4720">
        <w:rPr>
          <w:sz w:val="28"/>
          <w:szCs w:val="28"/>
        </w:rPr>
        <w:t xml:space="preserve"> Федерального</w:t>
      </w:r>
      <w:r w:rsidR="00D81C7B">
        <w:rPr>
          <w:sz w:val="28"/>
          <w:szCs w:val="28"/>
        </w:rPr>
        <w:t xml:space="preserve"> закона от </w:t>
      </w:r>
      <w:r w:rsidR="004F5367">
        <w:rPr>
          <w:sz w:val="28"/>
          <w:szCs w:val="28"/>
        </w:rPr>
        <w:t>06.10.</w:t>
      </w:r>
      <w:r w:rsidR="00D81C7B">
        <w:rPr>
          <w:sz w:val="28"/>
          <w:szCs w:val="28"/>
        </w:rPr>
        <w:t>2003 №</w:t>
      </w:r>
      <w:r w:rsidR="004F5367">
        <w:rPr>
          <w:sz w:val="28"/>
          <w:szCs w:val="28"/>
        </w:rPr>
        <w:t xml:space="preserve"> </w:t>
      </w:r>
      <w:r w:rsidR="00D81C7B" w:rsidRPr="00FB4720">
        <w:rPr>
          <w:sz w:val="28"/>
          <w:szCs w:val="28"/>
        </w:rPr>
        <w:t xml:space="preserve">131-ФЗ </w:t>
      </w:r>
      <w:r w:rsidR="00D81C7B">
        <w:rPr>
          <w:sz w:val="28"/>
          <w:szCs w:val="28"/>
        </w:rPr>
        <w:t>«</w:t>
      </w:r>
      <w:r w:rsidR="00D81C7B" w:rsidRPr="00FB472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81C7B">
        <w:rPr>
          <w:sz w:val="28"/>
          <w:szCs w:val="28"/>
        </w:rPr>
        <w:t xml:space="preserve">», </w:t>
      </w:r>
      <w:r w:rsidRPr="00FB4720">
        <w:rPr>
          <w:sz w:val="28"/>
          <w:szCs w:val="28"/>
        </w:rPr>
        <w:t xml:space="preserve">со статьями 6, 11 Федерального </w:t>
      </w:r>
      <w:hyperlink r:id="rId9" w:history="1">
        <w:r w:rsidRPr="00102110">
          <w:rPr>
            <w:rStyle w:val="af1"/>
            <w:color w:val="auto"/>
            <w:sz w:val="28"/>
            <w:szCs w:val="28"/>
            <w:u w:val="none"/>
          </w:rPr>
          <w:t>закон</w:t>
        </w:r>
      </w:hyperlink>
      <w:r w:rsidRPr="00102110">
        <w:rPr>
          <w:sz w:val="28"/>
          <w:szCs w:val="28"/>
        </w:rPr>
        <w:t>а о</w:t>
      </w:r>
      <w:r w:rsidR="00E06BF7">
        <w:rPr>
          <w:sz w:val="28"/>
          <w:szCs w:val="28"/>
        </w:rPr>
        <w:t>т 28</w:t>
      </w:r>
      <w:r w:rsidR="004F5367">
        <w:rPr>
          <w:sz w:val="28"/>
          <w:szCs w:val="28"/>
        </w:rPr>
        <w:t>.06.</w:t>
      </w:r>
      <w:r w:rsidR="00E06BF7">
        <w:rPr>
          <w:sz w:val="28"/>
          <w:szCs w:val="28"/>
        </w:rPr>
        <w:t>2014 №</w:t>
      </w:r>
      <w:r w:rsidR="00467B54">
        <w:rPr>
          <w:sz w:val="28"/>
          <w:szCs w:val="28"/>
        </w:rPr>
        <w:t xml:space="preserve"> </w:t>
      </w:r>
      <w:r w:rsidRPr="00FB4720">
        <w:rPr>
          <w:sz w:val="28"/>
          <w:szCs w:val="28"/>
        </w:rPr>
        <w:t xml:space="preserve">172-ФЗ </w:t>
      </w:r>
      <w:r w:rsidR="00BC441B">
        <w:rPr>
          <w:sz w:val="28"/>
          <w:szCs w:val="28"/>
        </w:rPr>
        <w:t>«</w:t>
      </w:r>
      <w:r w:rsidRPr="00FB4720">
        <w:rPr>
          <w:sz w:val="28"/>
          <w:szCs w:val="28"/>
        </w:rPr>
        <w:t>О стратегическом план</w:t>
      </w:r>
      <w:r w:rsidR="00102110">
        <w:rPr>
          <w:sz w:val="28"/>
          <w:szCs w:val="28"/>
        </w:rPr>
        <w:t>ировании в Российской Федерации</w:t>
      </w:r>
      <w:r w:rsidR="00BC441B">
        <w:rPr>
          <w:sz w:val="28"/>
          <w:szCs w:val="28"/>
        </w:rPr>
        <w:t>»</w:t>
      </w:r>
      <w:r w:rsidR="00D81C7B">
        <w:rPr>
          <w:sz w:val="28"/>
          <w:szCs w:val="28"/>
        </w:rPr>
        <w:t xml:space="preserve">, </w:t>
      </w:r>
      <w:hyperlink r:id="rId10" w:history="1">
        <w:r w:rsidRPr="00102110">
          <w:rPr>
            <w:rStyle w:val="af1"/>
            <w:color w:val="auto"/>
            <w:sz w:val="28"/>
            <w:szCs w:val="28"/>
            <w:u w:val="none"/>
          </w:rPr>
          <w:t>статьей</w:t>
        </w:r>
      </w:hyperlink>
      <w:r w:rsidR="00102110">
        <w:t xml:space="preserve"> </w:t>
      </w:r>
      <w:r w:rsidRPr="00102110">
        <w:rPr>
          <w:sz w:val="28"/>
          <w:szCs w:val="28"/>
        </w:rPr>
        <w:t xml:space="preserve">5 </w:t>
      </w:r>
      <w:r w:rsidRPr="00FB4720">
        <w:rPr>
          <w:sz w:val="28"/>
          <w:szCs w:val="28"/>
        </w:rPr>
        <w:t>Устава городского округа город Стерлитамак Республики Башкортостан, Совет городского округа гор</w:t>
      </w:r>
      <w:r>
        <w:rPr>
          <w:sz w:val="28"/>
          <w:szCs w:val="28"/>
        </w:rPr>
        <w:t xml:space="preserve">од Стерлитамак Республики Башкортостан </w:t>
      </w:r>
    </w:p>
    <w:p w14:paraId="06BC9E68" w14:textId="77777777" w:rsidR="004F5367" w:rsidRDefault="004F5367" w:rsidP="00282E6C">
      <w:pPr>
        <w:pStyle w:val="a3"/>
        <w:jc w:val="left"/>
        <w:rPr>
          <w:rFonts w:ascii="Times New Roman" w:hAnsi="Times New Roman"/>
          <w:b w:val="0"/>
          <w:color w:val="FF0000"/>
        </w:rPr>
      </w:pPr>
    </w:p>
    <w:p w14:paraId="0D15BE8C" w14:textId="77777777" w:rsidR="00096B60" w:rsidRDefault="00EB44AB" w:rsidP="00282E6C">
      <w:pPr>
        <w:pStyle w:val="a3"/>
        <w:jc w:val="left"/>
        <w:rPr>
          <w:rFonts w:ascii="Times New Roman" w:hAnsi="Times New Roman"/>
          <w:b w:val="0"/>
        </w:rPr>
      </w:pPr>
      <w:r w:rsidRPr="00DC7B9E">
        <w:rPr>
          <w:rFonts w:ascii="Times New Roman" w:hAnsi="Times New Roman"/>
          <w:b w:val="0"/>
          <w:color w:val="FF0000"/>
        </w:rPr>
        <w:t xml:space="preserve">                                                      </w:t>
      </w:r>
      <w:r w:rsidR="000B3694" w:rsidRPr="00DC7B9E">
        <w:rPr>
          <w:rFonts w:ascii="Times New Roman" w:hAnsi="Times New Roman"/>
          <w:b w:val="0"/>
          <w:color w:val="FF0000"/>
        </w:rPr>
        <w:t xml:space="preserve">             </w:t>
      </w:r>
      <w:r w:rsidRPr="00DC7B9E">
        <w:rPr>
          <w:rFonts w:ascii="Times New Roman" w:hAnsi="Times New Roman"/>
          <w:b w:val="0"/>
          <w:color w:val="FF0000"/>
        </w:rPr>
        <w:t xml:space="preserve"> </w:t>
      </w:r>
      <w:r w:rsidR="00AF022D" w:rsidRPr="00DC7B9E">
        <w:rPr>
          <w:rFonts w:ascii="Times New Roman" w:hAnsi="Times New Roman"/>
          <w:b w:val="0"/>
        </w:rPr>
        <w:t>РЕШИЛ:</w:t>
      </w:r>
    </w:p>
    <w:p w14:paraId="163BAE45" w14:textId="77777777" w:rsidR="00467B54" w:rsidRPr="00DC7B9E" w:rsidRDefault="00467B54" w:rsidP="00282E6C">
      <w:pPr>
        <w:pStyle w:val="a3"/>
        <w:jc w:val="left"/>
        <w:rPr>
          <w:rFonts w:ascii="Times New Roman" w:hAnsi="Times New Roman"/>
          <w:b w:val="0"/>
          <w:i/>
        </w:rPr>
      </w:pPr>
    </w:p>
    <w:p w14:paraId="0A994365" w14:textId="77777777" w:rsidR="000C40F1" w:rsidRPr="00DC7B9E" w:rsidRDefault="000C40F1" w:rsidP="00282E6C">
      <w:pPr>
        <w:pStyle w:val="a3"/>
        <w:jc w:val="left"/>
        <w:rPr>
          <w:rFonts w:ascii="Times New Roman" w:hAnsi="Times New Roman"/>
          <w:b w:val="0"/>
          <w:i/>
          <w:sz w:val="8"/>
          <w:szCs w:val="8"/>
        </w:rPr>
      </w:pPr>
    </w:p>
    <w:p w14:paraId="34BB2141" w14:textId="77777777" w:rsidR="00FE6DC4" w:rsidRPr="00DC7B9E" w:rsidRDefault="00522661" w:rsidP="00282E6C">
      <w:pPr>
        <w:pStyle w:val="a3"/>
        <w:ind w:firstLine="708"/>
        <w:jc w:val="both"/>
        <w:rPr>
          <w:rFonts w:ascii="Times New Roman" w:hAnsi="Times New Roman"/>
          <w:i/>
          <w:color w:val="FF0000"/>
          <w:szCs w:val="28"/>
        </w:rPr>
      </w:pPr>
      <w:r w:rsidRPr="00DC7B9E">
        <w:rPr>
          <w:rFonts w:ascii="Times New Roman" w:hAnsi="Times New Roman"/>
          <w:b w:val="0"/>
        </w:rPr>
        <w:t>1</w:t>
      </w:r>
      <w:r w:rsidR="00AF022D" w:rsidRPr="00DC7B9E">
        <w:rPr>
          <w:rFonts w:ascii="Times New Roman" w:hAnsi="Times New Roman"/>
          <w:b w:val="0"/>
        </w:rPr>
        <w:t>.</w:t>
      </w:r>
      <w:r w:rsidR="008C5ACC">
        <w:rPr>
          <w:rFonts w:ascii="Times New Roman" w:hAnsi="Times New Roman"/>
          <w:b w:val="0"/>
        </w:rPr>
        <w:t xml:space="preserve"> </w:t>
      </w:r>
      <w:r w:rsidR="00AF022D" w:rsidRPr="00DC7B9E">
        <w:rPr>
          <w:rFonts w:ascii="Times New Roman" w:hAnsi="Times New Roman"/>
          <w:b w:val="0"/>
        </w:rPr>
        <w:t>Ожидаемые итоги социально-экономического развития городского округа город Стерлитамак Республики Башкортостан   за 20</w:t>
      </w:r>
      <w:r w:rsidR="00BF70B7">
        <w:rPr>
          <w:rFonts w:ascii="Times New Roman" w:hAnsi="Times New Roman"/>
          <w:b w:val="0"/>
        </w:rPr>
        <w:t>21</w:t>
      </w:r>
      <w:r w:rsidR="00F2155E" w:rsidRPr="00DC7B9E">
        <w:rPr>
          <w:rFonts w:ascii="Times New Roman" w:hAnsi="Times New Roman"/>
          <w:b w:val="0"/>
        </w:rPr>
        <w:t xml:space="preserve"> год </w:t>
      </w:r>
      <w:r w:rsidR="00E903D7" w:rsidRPr="00DC7B9E">
        <w:rPr>
          <w:rFonts w:ascii="Times New Roman" w:hAnsi="Times New Roman"/>
          <w:b w:val="0"/>
        </w:rPr>
        <w:t>и прогноз</w:t>
      </w:r>
      <w:r w:rsidR="00AF022D" w:rsidRPr="00DC7B9E">
        <w:rPr>
          <w:rFonts w:ascii="Times New Roman" w:hAnsi="Times New Roman"/>
          <w:b w:val="0"/>
        </w:rPr>
        <w:t xml:space="preserve"> основных показателей на 20</w:t>
      </w:r>
      <w:r w:rsidR="00BF70B7">
        <w:rPr>
          <w:rFonts w:ascii="Times New Roman" w:hAnsi="Times New Roman"/>
          <w:b w:val="0"/>
        </w:rPr>
        <w:t>22</w:t>
      </w:r>
      <w:r w:rsidR="00AF022D" w:rsidRPr="00DC7B9E">
        <w:rPr>
          <w:rFonts w:ascii="Times New Roman" w:hAnsi="Times New Roman"/>
          <w:b w:val="0"/>
        </w:rPr>
        <w:t xml:space="preserve"> год </w:t>
      </w:r>
      <w:r w:rsidR="00E903D7" w:rsidRPr="00DC7B9E">
        <w:rPr>
          <w:rFonts w:ascii="Times New Roman" w:hAnsi="Times New Roman"/>
          <w:b w:val="0"/>
        </w:rPr>
        <w:t>и плановый</w:t>
      </w:r>
      <w:r w:rsidR="00051CBB" w:rsidRPr="00DC7B9E">
        <w:rPr>
          <w:rFonts w:ascii="Times New Roman" w:hAnsi="Times New Roman"/>
          <w:b w:val="0"/>
        </w:rPr>
        <w:t xml:space="preserve"> </w:t>
      </w:r>
      <w:r w:rsidR="00E14262" w:rsidRPr="00DC7B9E">
        <w:rPr>
          <w:rFonts w:ascii="Times New Roman" w:hAnsi="Times New Roman"/>
          <w:b w:val="0"/>
        </w:rPr>
        <w:t xml:space="preserve">период </w:t>
      </w:r>
      <w:r w:rsidR="00BF70B7">
        <w:rPr>
          <w:rFonts w:ascii="Times New Roman" w:hAnsi="Times New Roman"/>
          <w:b w:val="0"/>
        </w:rPr>
        <w:t>до 2024</w:t>
      </w:r>
      <w:r w:rsidR="00AF022D" w:rsidRPr="00DC7B9E">
        <w:rPr>
          <w:rFonts w:ascii="Times New Roman" w:hAnsi="Times New Roman"/>
          <w:b w:val="0"/>
        </w:rPr>
        <w:t xml:space="preserve"> </w:t>
      </w:r>
      <w:r w:rsidR="00E903D7" w:rsidRPr="00DC7B9E">
        <w:rPr>
          <w:rFonts w:ascii="Times New Roman" w:hAnsi="Times New Roman"/>
          <w:b w:val="0"/>
        </w:rPr>
        <w:t>года утвердить</w:t>
      </w:r>
      <w:r w:rsidR="00AF022D" w:rsidRPr="00DC7B9E">
        <w:rPr>
          <w:rFonts w:ascii="Times New Roman" w:hAnsi="Times New Roman"/>
          <w:b w:val="0"/>
        </w:rPr>
        <w:t xml:space="preserve"> согласно приложени</w:t>
      </w:r>
      <w:r w:rsidR="00F2155E" w:rsidRPr="00DC7B9E">
        <w:rPr>
          <w:rFonts w:ascii="Times New Roman" w:hAnsi="Times New Roman"/>
          <w:b w:val="0"/>
        </w:rPr>
        <w:t>ю</w:t>
      </w:r>
      <w:r w:rsidR="00AF022D" w:rsidRPr="00DC7B9E">
        <w:rPr>
          <w:rFonts w:ascii="Times New Roman" w:hAnsi="Times New Roman"/>
          <w:b w:val="0"/>
        </w:rPr>
        <w:t>.</w:t>
      </w:r>
      <w:r w:rsidR="00F66BEE" w:rsidRPr="00DC7B9E">
        <w:rPr>
          <w:rFonts w:ascii="Times New Roman" w:hAnsi="Times New Roman"/>
          <w:b w:val="0"/>
          <w:color w:val="FF0000"/>
        </w:rPr>
        <w:t xml:space="preserve">          </w:t>
      </w:r>
    </w:p>
    <w:p w14:paraId="09F790DC" w14:textId="77777777" w:rsidR="00664CCE" w:rsidRPr="00DC7B9E" w:rsidRDefault="00953850" w:rsidP="00282E6C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C7B9E">
        <w:rPr>
          <w:sz w:val="28"/>
          <w:szCs w:val="28"/>
        </w:rPr>
        <w:t>2</w:t>
      </w:r>
      <w:r w:rsidR="00AF022D" w:rsidRPr="00DC7B9E">
        <w:rPr>
          <w:sz w:val="28"/>
          <w:szCs w:val="28"/>
        </w:rPr>
        <w:t>.</w:t>
      </w:r>
      <w:r w:rsidR="008C5ACC">
        <w:rPr>
          <w:sz w:val="28"/>
          <w:szCs w:val="28"/>
        </w:rPr>
        <w:t xml:space="preserve"> </w:t>
      </w:r>
      <w:r w:rsidR="009D39E1" w:rsidRPr="00DC7B9E">
        <w:rPr>
          <w:sz w:val="28"/>
          <w:szCs w:val="28"/>
        </w:rPr>
        <w:t>Обеспечить выполнение целевых ориентиров, предусмотренных прогнозом социально-экономического развития муниципального образования н</w:t>
      </w:r>
      <w:r w:rsidR="00BF70B7">
        <w:rPr>
          <w:sz w:val="28"/>
          <w:szCs w:val="28"/>
        </w:rPr>
        <w:t>а 2022</w:t>
      </w:r>
      <w:r w:rsidR="009D39E1" w:rsidRPr="00DC7B9E">
        <w:rPr>
          <w:sz w:val="28"/>
          <w:szCs w:val="28"/>
        </w:rPr>
        <w:t>-20</w:t>
      </w:r>
      <w:r w:rsidR="00DC7B9E" w:rsidRPr="00DC7B9E">
        <w:rPr>
          <w:sz w:val="28"/>
          <w:szCs w:val="28"/>
        </w:rPr>
        <w:t>2</w:t>
      </w:r>
      <w:r w:rsidR="00BF70B7">
        <w:rPr>
          <w:sz w:val="28"/>
          <w:szCs w:val="28"/>
        </w:rPr>
        <w:t>4</w:t>
      </w:r>
      <w:r w:rsidR="009D39E1" w:rsidRPr="00DC7B9E">
        <w:rPr>
          <w:sz w:val="28"/>
          <w:szCs w:val="28"/>
        </w:rPr>
        <w:t xml:space="preserve"> годы, путем оптимального </w:t>
      </w:r>
      <w:r w:rsidR="00AF022D" w:rsidRPr="00DC7B9E">
        <w:rPr>
          <w:sz w:val="28"/>
          <w:szCs w:val="28"/>
        </w:rPr>
        <w:t>использовани</w:t>
      </w:r>
      <w:r w:rsidR="009D39E1" w:rsidRPr="00DC7B9E">
        <w:rPr>
          <w:sz w:val="28"/>
          <w:szCs w:val="28"/>
        </w:rPr>
        <w:t>я</w:t>
      </w:r>
      <w:r w:rsidR="00AF022D" w:rsidRPr="00DC7B9E">
        <w:rPr>
          <w:sz w:val="28"/>
          <w:szCs w:val="28"/>
        </w:rPr>
        <w:t xml:space="preserve"> потенциала городского округа город Стерлитамак</w:t>
      </w:r>
      <w:r w:rsidR="00E903D7">
        <w:rPr>
          <w:sz w:val="28"/>
          <w:szCs w:val="28"/>
        </w:rPr>
        <w:t xml:space="preserve"> Республики Башкортостан</w:t>
      </w:r>
      <w:r w:rsidR="009D39E1" w:rsidRPr="00DC7B9E">
        <w:rPr>
          <w:sz w:val="28"/>
          <w:szCs w:val="28"/>
        </w:rPr>
        <w:t>,</w:t>
      </w:r>
      <w:r w:rsidR="006A27CC" w:rsidRPr="00DC7B9E">
        <w:rPr>
          <w:sz w:val="28"/>
          <w:szCs w:val="28"/>
        </w:rPr>
        <w:t xml:space="preserve"> </w:t>
      </w:r>
      <w:r w:rsidR="00AF022D" w:rsidRPr="00DC7B9E">
        <w:rPr>
          <w:sz w:val="28"/>
          <w:szCs w:val="28"/>
        </w:rPr>
        <w:t xml:space="preserve">на основе согласованных действий Совета и </w:t>
      </w:r>
      <w:r w:rsidR="00E903D7" w:rsidRPr="00DC7B9E">
        <w:rPr>
          <w:sz w:val="28"/>
          <w:szCs w:val="28"/>
        </w:rPr>
        <w:t>администрации городского</w:t>
      </w:r>
      <w:r w:rsidR="00AF022D" w:rsidRPr="00DC7B9E">
        <w:rPr>
          <w:sz w:val="28"/>
          <w:szCs w:val="28"/>
        </w:rPr>
        <w:t xml:space="preserve"> </w:t>
      </w:r>
      <w:r w:rsidR="00E903D7" w:rsidRPr="00DC7B9E">
        <w:rPr>
          <w:sz w:val="28"/>
          <w:szCs w:val="28"/>
        </w:rPr>
        <w:t>округа, хозяйствующих</w:t>
      </w:r>
      <w:r w:rsidR="00AF022D" w:rsidRPr="00DC7B9E">
        <w:rPr>
          <w:sz w:val="28"/>
          <w:szCs w:val="28"/>
        </w:rPr>
        <w:t xml:space="preserve"> субъектов всех форм собственности.  </w:t>
      </w:r>
    </w:p>
    <w:p w14:paraId="797CFE04" w14:textId="77777777" w:rsidR="00AF022D" w:rsidRPr="00DC7B9E" w:rsidRDefault="00953850" w:rsidP="00282E6C">
      <w:pPr>
        <w:pStyle w:val="21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C7B9E">
        <w:rPr>
          <w:sz w:val="28"/>
          <w:szCs w:val="28"/>
        </w:rPr>
        <w:t>3</w:t>
      </w:r>
      <w:r w:rsidR="00AF022D" w:rsidRPr="00DC7B9E">
        <w:rPr>
          <w:sz w:val="28"/>
          <w:szCs w:val="28"/>
        </w:rPr>
        <w:t>.</w:t>
      </w:r>
      <w:r w:rsidR="00CE0D56">
        <w:rPr>
          <w:sz w:val="28"/>
          <w:szCs w:val="28"/>
        </w:rPr>
        <w:t xml:space="preserve"> </w:t>
      </w:r>
      <w:r w:rsidR="00127245">
        <w:rPr>
          <w:sz w:val="28"/>
          <w:szCs w:val="28"/>
        </w:rPr>
        <w:t>Р</w:t>
      </w:r>
      <w:r w:rsidR="00AF022D" w:rsidRPr="00DC7B9E">
        <w:rPr>
          <w:sz w:val="28"/>
          <w:szCs w:val="28"/>
        </w:rPr>
        <w:t>екомендовать средствам массовой информации обеспечить объективное и качественное освещение всех сторон социально</w:t>
      </w:r>
      <w:r w:rsidR="003C2547" w:rsidRPr="00DC7B9E">
        <w:rPr>
          <w:sz w:val="28"/>
          <w:szCs w:val="28"/>
        </w:rPr>
        <w:t xml:space="preserve"> – </w:t>
      </w:r>
      <w:r w:rsidR="00AF022D" w:rsidRPr="00DC7B9E">
        <w:rPr>
          <w:sz w:val="28"/>
          <w:szCs w:val="28"/>
        </w:rPr>
        <w:t>экономической и политической жизни городско</w:t>
      </w:r>
      <w:r w:rsidR="009D39E1" w:rsidRPr="00DC7B9E">
        <w:rPr>
          <w:sz w:val="28"/>
          <w:szCs w:val="28"/>
        </w:rPr>
        <w:t>го</w:t>
      </w:r>
      <w:r w:rsidR="00AF022D" w:rsidRPr="00DC7B9E">
        <w:rPr>
          <w:sz w:val="28"/>
          <w:szCs w:val="28"/>
        </w:rPr>
        <w:t xml:space="preserve"> округ</w:t>
      </w:r>
      <w:r w:rsidR="009D39E1" w:rsidRPr="00DC7B9E">
        <w:rPr>
          <w:sz w:val="28"/>
          <w:szCs w:val="28"/>
        </w:rPr>
        <w:t>а</w:t>
      </w:r>
      <w:r w:rsidR="00AF022D" w:rsidRPr="00DC7B9E">
        <w:rPr>
          <w:sz w:val="28"/>
          <w:szCs w:val="28"/>
        </w:rPr>
        <w:t xml:space="preserve"> город Стерлитамак</w:t>
      </w:r>
      <w:r w:rsidR="007521C6">
        <w:rPr>
          <w:sz w:val="28"/>
          <w:szCs w:val="28"/>
        </w:rPr>
        <w:t xml:space="preserve"> Республики Башкортостан</w:t>
      </w:r>
      <w:r w:rsidR="00AF022D" w:rsidRPr="00DC7B9E">
        <w:rPr>
          <w:sz w:val="28"/>
          <w:szCs w:val="28"/>
        </w:rPr>
        <w:t>.</w:t>
      </w:r>
    </w:p>
    <w:p w14:paraId="4B29E533" w14:textId="77777777" w:rsidR="00AF022D" w:rsidRPr="004627D0" w:rsidRDefault="00AF022D" w:rsidP="00282E6C">
      <w:pPr>
        <w:pStyle w:val="31"/>
        <w:spacing w:after="0"/>
        <w:jc w:val="both"/>
        <w:rPr>
          <w:sz w:val="28"/>
        </w:rPr>
      </w:pPr>
      <w:r w:rsidRPr="004627D0">
        <w:rPr>
          <w:i/>
          <w:color w:val="FF0000"/>
          <w:sz w:val="28"/>
        </w:rPr>
        <w:tab/>
      </w:r>
      <w:r w:rsidR="00D5463E" w:rsidRPr="00984D12">
        <w:rPr>
          <w:sz w:val="28"/>
        </w:rPr>
        <w:t>4</w:t>
      </w:r>
      <w:r w:rsidR="00D86214" w:rsidRPr="00984D12">
        <w:rPr>
          <w:sz w:val="28"/>
        </w:rPr>
        <w:t>.</w:t>
      </w:r>
      <w:r w:rsidR="00127245" w:rsidRPr="00984D12">
        <w:rPr>
          <w:sz w:val="28"/>
        </w:rPr>
        <w:t xml:space="preserve"> </w:t>
      </w:r>
      <w:r w:rsidR="00D81C7B">
        <w:rPr>
          <w:sz w:val="28"/>
        </w:rPr>
        <w:t xml:space="preserve"> Пункт 1 решения</w:t>
      </w:r>
      <w:r w:rsidRPr="00984D12">
        <w:rPr>
          <w:sz w:val="28"/>
        </w:rPr>
        <w:t xml:space="preserve"> Совета городского округа город Стерлитамак </w:t>
      </w:r>
      <w:r w:rsidR="00E903D7" w:rsidRPr="00984D12">
        <w:rPr>
          <w:sz w:val="28"/>
        </w:rPr>
        <w:t>Республики Башкортостан</w:t>
      </w:r>
      <w:r w:rsidRPr="00984D12">
        <w:rPr>
          <w:sz w:val="28"/>
        </w:rPr>
        <w:t xml:space="preserve"> </w:t>
      </w:r>
      <w:r w:rsidR="00165EDF" w:rsidRPr="00984D12">
        <w:rPr>
          <w:sz w:val="28"/>
        </w:rPr>
        <w:t xml:space="preserve">от </w:t>
      </w:r>
      <w:r w:rsidR="00B95C22" w:rsidRPr="00B95C22">
        <w:rPr>
          <w:sz w:val="28"/>
        </w:rPr>
        <w:t>22.12.2020</w:t>
      </w:r>
      <w:r w:rsidRPr="00B95C22">
        <w:rPr>
          <w:sz w:val="28"/>
        </w:rPr>
        <w:t xml:space="preserve"> №</w:t>
      </w:r>
      <w:r w:rsidR="00282E6C">
        <w:rPr>
          <w:sz w:val="28"/>
        </w:rPr>
        <w:t xml:space="preserve"> </w:t>
      </w:r>
      <w:r w:rsidR="00B95C22" w:rsidRPr="00B95C22">
        <w:rPr>
          <w:sz w:val="28"/>
        </w:rPr>
        <w:t>5</w:t>
      </w:r>
      <w:r w:rsidR="00574882" w:rsidRPr="00B95C22">
        <w:rPr>
          <w:sz w:val="28"/>
        </w:rPr>
        <w:t>-</w:t>
      </w:r>
      <w:r w:rsidR="00984D12" w:rsidRPr="00B95C22">
        <w:rPr>
          <w:sz w:val="28"/>
        </w:rPr>
        <w:t>1</w:t>
      </w:r>
      <w:r w:rsidRPr="00B95C22">
        <w:rPr>
          <w:sz w:val="28"/>
        </w:rPr>
        <w:t>/</w:t>
      </w:r>
      <w:r w:rsidR="00B95C22" w:rsidRPr="00B95C22">
        <w:rPr>
          <w:sz w:val="28"/>
        </w:rPr>
        <w:t>5</w:t>
      </w:r>
      <w:r w:rsidRPr="00B95C22">
        <w:rPr>
          <w:sz w:val="28"/>
        </w:rPr>
        <w:t>з</w:t>
      </w:r>
      <w:r w:rsidRPr="00984D12">
        <w:rPr>
          <w:sz w:val="28"/>
        </w:rPr>
        <w:t xml:space="preserve"> «О предварительных итогах социально-экономического развития городского округа город Стерлитамак </w:t>
      </w:r>
      <w:r w:rsidR="00EC390B" w:rsidRPr="00984D12">
        <w:rPr>
          <w:sz w:val="28"/>
        </w:rPr>
        <w:t xml:space="preserve">Республики </w:t>
      </w:r>
      <w:r w:rsidR="00BF70B7">
        <w:rPr>
          <w:sz w:val="28"/>
        </w:rPr>
        <w:t>Башкортостан за 2020</w:t>
      </w:r>
      <w:r w:rsidRPr="00984D12">
        <w:rPr>
          <w:sz w:val="28"/>
        </w:rPr>
        <w:t xml:space="preserve"> год и о   прогнозе основных показателей на 20</w:t>
      </w:r>
      <w:r w:rsidR="00BF70B7">
        <w:rPr>
          <w:sz w:val="28"/>
        </w:rPr>
        <w:t>21</w:t>
      </w:r>
      <w:r w:rsidRPr="00984D12">
        <w:rPr>
          <w:sz w:val="28"/>
        </w:rPr>
        <w:t xml:space="preserve"> год </w:t>
      </w:r>
      <w:r w:rsidR="00165EDF" w:rsidRPr="00984D12">
        <w:rPr>
          <w:sz w:val="28"/>
        </w:rPr>
        <w:t>и плановый</w:t>
      </w:r>
      <w:r w:rsidR="00B8549C" w:rsidRPr="00984D12">
        <w:rPr>
          <w:sz w:val="28"/>
        </w:rPr>
        <w:t xml:space="preserve"> </w:t>
      </w:r>
      <w:r w:rsidRPr="00984D12">
        <w:rPr>
          <w:sz w:val="28"/>
        </w:rPr>
        <w:t>период до 20</w:t>
      </w:r>
      <w:r w:rsidR="00102110" w:rsidRPr="00984D12">
        <w:rPr>
          <w:sz w:val="28"/>
        </w:rPr>
        <w:t>2</w:t>
      </w:r>
      <w:r w:rsidR="00BF70B7">
        <w:rPr>
          <w:sz w:val="28"/>
        </w:rPr>
        <w:t>3</w:t>
      </w:r>
      <w:r w:rsidRPr="00984D12">
        <w:rPr>
          <w:sz w:val="28"/>
        </w:rPr>
        <w:t xml:space="preserve"> года» </w:t>
      </w:r>
      <w:r w:rsidR="00BF36F3" w:rsidRPr="00984D12">
        <w:rPr>
          <w:sz w:val="28"/>
        </w:rPr>
        <w:t>признать утратившим силу.</w:t>
      </w:r>
    </w:p>
    <w:p w14:paraId="214AB836" w14:textId="77777777" w:rsidR="00AF022D" w:rsidRPr="00DC7B9E" w:rsidRDefault="00D86214" w:rsidP="00282E6C">
      <w:pPr>
        <w:jc w:val="both"/>
        <w:rPr>
          <w:sz w:val="28"/>
        </w:rPr>
      </w:pPr>
      <w:r w:rsidRPr="00DC7B9E">
        <w:rPr>
          <w:color w:val="FF0000"/>
          <w:sz w:val="28"/>
        </w:rPr>
        <w:t xml:space="preserve">       </w:t>
      </w:r>
      <w:r w:rsidR="003E7B83" w:rsidRPr="00DC7B9E">
        <w:rPr>
          <w:sz w:val="28"/>
        </w:rPr>
        <w:t xml:space="preserve">   </w:t>
      </w:r>
      <w:r w:rsidR="00D5463E" w:rsidRPr="00DC7B9E">
        <w:rPr>
          <w:sz w:val="28"/>
        </w:rPr>
        <w:t>5</w:t>
      </w:r>
      <w:r w:rsidR="00AF022D" w:rsidRPr="00DC7B9E">
        <w:rPr>
          <w:sz w:val="28"/>
        </w:rPr>
        <w:t>.</w:t>
      </w:r>
      <w:r w:rsidR="00127245">
        <w:rPr>
          <w:sz w:val="28"/>
        </w:rPr>
        <w:t xml:space="preserve"> </w:t>
      </w:r>
      <w:r w:rsidR="005F260A" w:rsidRPr="00DC7B9E">
        <w:rPr>
          <w:sz w:val="28"/>
        </w:rPr>
        <w:t>И</w:t>
      </w:r>
      <w:r w:rsidR="00AF022D" w:rsidRPr="00DC7B9E">
        <w:rPr>
          <w:sz w:val="28"/>
        </w:rPr>
        <w:t>сполнени</w:t>
      </w:r>
      <w:r w:rsidR="005F260A" w:rsidRPr="00DC7B9E">
        <w:rPr>
          <w:sz w:val="28"/>
        </w:rPr>
        <w:t>е</w:t>
      </w:r>
      <w:r w:rsidR="00AF022D" w:rsidRPr="00DC7B9E">
        <w:rPr>
          <w:sz w:val="28"/>
        </w:rPr>
        <w:t xml:space="preserve"> данного решения возложить на заместителей главы администрации</w:t>
      </w:r>
      <w:r w:rsidR="007F68E3">
        <w:rPr>
          <w:sz w:val="28"/>
        </w:rPr>
        <w:t xml:space="preserve"> городского округа город Стерлитамак Республики Башкортостан</w:t>
      </w:r>
      <w:r w:rsidR="00664CCE" w:rsidRPr="00DC7B9E">
        <w:rPr>
          <w:sz w:val="28"/>
        </w:rPr>
        <w:t xml:space="preserve"> </w:t>
      </w:r>
      <w:r w:rsidR="00620473">
        <w:rPr>
          <w:sz w:val="28"/>
        </w:rPr>
        <w:t>(по согласованию).</w:t>
      </w:r>
    </w:p>
    <w:p w14:paraId="4A89AB8F" w14:textId="77777777" w:rsidR="009E65AC" w:rsidRPr="00F9746F" w:rsidRDefault="009E65AC" w:rsidP="00282E6C">
      <w:pPr>
        <w:jc w:val="both"/>
        <w:rPr>
          <w:sz w:val="28"/>
          <w:szCs w:val="28"/>
        </w:rPr>
      </w:pPr>
    </w:p>
    <w:p w14:paraId="1E8772C7" w14:textId="77777777" w:rsidR="00AF022D" w:rsidRPr="00DC7B9E" w:rsidRDefault="00AF022D" w:rsidP="00282E6C">
      <w:pPr>
        <w:jc w:val="both"/>
        <w:rPr>
          <w:sz w:val="28"/>
        </w:rPr>
      </w:pPr>
      <w:r w:rsidRPr="00DC7B9E">
        <w:rPr>
          <w:sz w:val="28"/>
        </w:rPr>
        <w:t xml:space="preserve">Председатель Совета </w:t>
      </w:r>
    </w:p>
    <w:p w14:paraId="4D4B105D" w14:textId="77777777" w:rsidR="00AF022D" w:rsidRPr="00DC7B9E" w:rsidRDefault="00AF022D" w:rsidP="00282E6C">
      <w:pPr>
        <w:jc w:val="both"/>
        <w:rPr>
          <w:sz w:val="28"/>
        </w:rPr>
      </w:pPr>
      <w:r w:rsidRPr="00DC7B9E">
        <w:rPr>
          <w:sz w:val="28"/>
        </w:rPr>
        <w:t xml:space="preserve">городского округа </w:t>
      </w:r>
    </w:p>
    <w:p w14:paraId="53BF91FB" w14:textId="77777777" w:rsidR="00AF022D" w:rsidRPr="00DC7B9E" w:rsidRDefault="00AF022D" w:rsidP="00282E6C">
      <w:pPr>
        <w:jc w:val="both"/>
        <w:rPr>
          <w:sz w:val="28"/>
        </w:rPr>
      </w:pPr>
      <w:r w:rsidRPr="00DC7B9E">
        <w:rPr>
          <w:sz w:val="28"/>
        </w:rPr>
        <w:t>город Стерлитамак</w:t>
      </w:r>
    </w:p>
    <w:p w14:paraId="77502DFC" w14:textId="77777777" w:rsidR="00AF022D" w:rsidRDefault="00AF022D" w:rsidP="00282E6C">
      <w:pPr>
        <w:jc w:val="both"/>
        <w:rPr>
          <w:sz w:val="28"/>
        </w:rPr>
      </w:pPr>
      <w:r w:rsidRPr="00DC7B9E">
        <w:rPr>
          <w:sz w:val="28"/>
        </w:rPr>
        <w:t>Республики Башкортостан</w:t>
      </w:r>
      <w:r w:rsidRPr="00DC7B9E">
        <w:rPr>
          <w:sz w:val="28"/>
        </w:rPr>
        <w:tab/>
      </w:r>
      <w:r w:rsidRPr="00DC7B9E">
        <w:rPr>
          <w:sz w:val="28"/>
        </w:rPr>
        <w:tab/>
      </w:r>
      <w:r w:rsidR="00D5463E" w:rsidRPr="00DC7B9E">
        <w:rPr>
          <w:sz w:val="28"/>
        </w:rPr>
        <w:t xml:space="preserve">    </w:t>
      </w:r>
      <w:r w:rsidRPr="00DC7B9E">
        <w:rPr>
          <w:sz w:val="28"/>
        </w:rPr>
        <w:tab/>
      </w:r>
      <w:r w:rsidRPr="00DC7B9E">
        <w:rPr>
          <w:sz w:val="28"/>
        </w:rPr>
        <w:tab/>
      </w:r>
      <w:r w:rsidRPr="00DC7B9E">
        <w:rPr>
          <w:sz w:val="28"/>
        </w:rPr>
        <w:tab/>
      </w:r>
      <w:r w:rsidRPr="00DC7B9E">
        <w:rPr>
          <w:sz w:val="28"/>
        </w:rPr>
        <w:tab/>
      </w:r>
      <w:r w:rsidR="008414C8" w:rsidRPr="00DC7B9E">
        <w:rPr>
          <w:sz w:val="28"/>
        </w:rPr>
        <w:t xml:space="preserve">     </w:t>
      </w:r>
      <w:r w:rsidR="003275EB" w:rsidRPr="00DC7B9E">
        <w:rPr>
          <w:sz w:val="28"/>
        </w:rPr>
        <w:t xml:space="preserve">        </w:t>
      </w:r>
      <w:r w:rsidR="00A307C3">
        <w:rPr>
          <w:sz w:val="28"/>
        </w:rPr>
        <w:t xml:space="preserve">  </w:t>
      </w:r>
      <w:r w:rsidR="003275EB" w:rsidRPr="00DC7B9E">
        <w:rPr>
          <w:sz w:val="28"/>
        </w:rPr>
        <w:t xml:space="preserve"> </w:t>
      </w:r>
      <w:r w:rsidR="00A307C3">
        <w:rPr>
          <w:sz w:val="28"/>
        </w:rPr>
        <w:t>С.В.</w:t>
      </w:r>
      <w:r w:rsidR="00BA76E7">
        <w:rPr>
          <w:sz w:val="28"/>
        </w:rPr>
        <w:t>Бойков</w:t>
      </w:r>
    </w:p>
    <w:p w14:paraId="54AAB754" w14:textId="77777777" w:rsidR="0084581B" w:rsidRDefault="0084581B" w:rsidP="00282E6C">
      <w:pPr>
        <w:tabs>
          <w:tab w:val="left" w:pos="5910"/>
        </w:tabs>
        <w:jc w:val="both"/>
        <w:rPr>
          <w:sz w:val="8"/>
          <w:szCs w:val="8"/>
        </w:rPr>
        <w:sectPr w:rsidR="0084581B" w:rsidSect="0084581B">
          <w:headerReference w:type="even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B3C87A1" w14:textId="77777777" w:rsidR="0084581B" w:rsidRDefault="0084581B" w:rsidP="0084581B">
      <w:pPr>
        <w:ind w:left="414" w:firstLine="10206"/>
      </w:pPr>
      <w:r w:rsidRPr="0091674D">
        <w:lastRenderedPageBreak/>
        <w:t>Приложение</w:t>
      </w:r>
      <w:r>
        <w:t xml:space="preserve"> к решению Совета </w:t>
      </w:r>
    </w:p>
    <w:p w14:paraId="2C2BD6E0" w14:textId="77777777" w:rsidR="0084581B" w:rsidRDefault="0084581B" w:rsidP="0084581B">
      <w:pPr>
        <w:ind w:left="10620"/>
      </w:pPr>
      <w:r>
        <w:t>городского округа город Стерлитамак Республики Башкортостан</w:t>
      </w:r>
    </w:p>
    <w:p w14:paraId="28DF095F" w14:textId="77777777" w:rsidR="0084581B" w:rsidRDefault="0084581B" w:rsidP="0084581B">
      <w:pPr>
        <w:ind w:left="414" w:firstLine="10206"/>
      </w:pPr>
      <w:r>
        <w:t>от 24.12.2021г. № 5-1/19з</w:t>
      </w:r>
    </w:p>
    <w:p w14:paraId="0F774B9E" w14:textId="77777777" w:rsidR="0084581B" w:rsidRDefault="0084581B" w:rsidP="0084581B">
      <w:pPr>
        <w:ind w:firstLine="10206"/>
      </w:pPr>
    </w:p>
    <w:p w14:paraId="6E9CB886" w14:textId="77777777" w:rsidR="0084581B" w:rsidRDefault="0084581B" w:rsidP="0084581B">
      <w:pPr>
        <w:ind w:firstLine="10206"/>
      </w:pPr>
    </w:p>
    <w:p w14:paraId="0D5FDB81" w14:textId="77777777" w:rsidR="0084581B" w:rsidRDefault="0084581B" w:rsidP="0084581B">
      <w:pPr>
        <w:jc w:val="center"/>
      </w:pPr>
      <w:r>
        <w:t>Прогноз</w:t>
      </w:r>
    </w:p>
    <w:p w14:paraId="317489DA" w14:textId="77777777" w:rsidR="0084581B" w:rsidRDefault="0084581B" w:rsidP="0084581B">
      <w:pPr>
        <w:jc w:val="center"/>
      </w:pPr>
      <w:r>
        <w:t>основных показателей социально-экономического развития городского округа город Стерлитамак Республики Башкортостан</w:t>
      </w:r>
    </w:p>
    <w:p w14:paraId="5ED94D8E" w14:textId="77777777" w:rsidR="0084581B" w:rsidRDefault="0084581B" w:rsidP="0084581B">
      <w:pPr>
        <w:jc w:val="center"/>
      </w:pPr>
      <w:r>
        <w:t>на 2022 год и плановый период до 2024 года</w:t>
      </w:r>
    </w:p>
    <w:p w14:paraId="518126DD" w14:textId="77777777" w:rsidR="0084581B" w:rsidRDefault="0084581B" w:rsidP="0084581B">
      <w:pPr>
        <w:jc w:val="center"/>
      </w:pP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2097"/>
        <w:gridCol w:w="1442"/>
        <w:gridCol w:w="1018"/>
        <w:gridCol w:w="1016"/>
        <w:gridCol w:w="1151"/>
        <w:gridCol w:w="1068"/>
        <w:gridCol w:w="1073"/>
        <w:gridCol w:w="1151"/>
        <w:gridCol w:w="1068"/>
        <w:gridCol w:w="1075"/>
        <w:gridCol w:w="1151"/>
        <w:gridCol w:w="1068"/>
        <w:gridCol w:w="1074"/>
      </w:tblGrid>
      <w:tr w:rsidR="0084581B" w:rsidRPr="00427A80" w14:paraId="49899A50" w14:textId="77777777" w:rsidTr="0083760E">
        <w:trPr>
          <w:tblHeader/>
        </w:trPr>
        <w:tc>
          <w:tcPr>
            <w:tcW w:w="2097" w:type="dxa"/>
            <w:vMerge w:val="restart"/>
            <w:vAlign w:val="center"/>
          </w:tcPr>
          <w:p w14:paraId="62BCC3CD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  <w:r w:rsidRPr="00427A80">
              <w:rPr>
                <w:sz w:val="20"/>
                <w:szCs w:val="20"/>
              </w:rPr>
              <w:t>Показатели</w:t>
            </w:r>
          </w:p>
        </w:tc>
        <w:tc>
          <w:tcPr>
            <w:tcW w:w="1442" w:type="dxa"/>
            <w:vMerge w:val="restart"/>
            <w:vAlign w:val="center"/>
          </w:tcPr>
          <w:p w14:paraId="7EB06F4D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  <w:r w:rsidRPr="00427A8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18" w:type="dxa"/>
            <w:vMerge w:val="restart"/>
          </w:tcPr>
          <w:p w14:paraId="51AAE963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  <w:r w:rsidRPr="00427A80">
              <w:rPr>
                <w:sz w:val="20"/>
                <w:szCs w:val="20"/>
              </w:rPr>
              <w:t>Отчет</w:t>
            </w:r>
          </w:p>
        </w:tc>
        <w:tc>
          <w:tcPr>
            <w:tcW w:w="1016" w:type="dxa"/>
            <w:vMerge w:val="restart"/>
          </w:tcPr>
          <w:p w14:paraId="24C86417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  <w:r w:rsidRPr="00427A80">
              <w:rPr>
                <w:sz w:val="20"/>
                <w:szCs w:val="20"/>
              </w:rPr>
              <w:t>Оценка</w:t>
            </w:r>
          </w:p>
        </w:tc>
        <w:tc>
          <w:tcPr>
            <w:tcW w:w="9879" w:type="dxa"/>
            <w:gridSpan w:val="9"/>
          </w:tcPr>
          <w:p w14:paraId="36B49A20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  <w:r w:rsidRPr="00427A80">
              <w:rPr>
                <w:sz w:val="20"/>
                <w:szCs w:val="20"/>
              </w:rPr>
              <w:t xml:space="preserve">Прогноз </w:t>
            </w:r>
          </w:p>
        </w:tc>
      </w:tr>
      <w:tr w:rsidR="0084581B" w:rsidRPr="00427A80" w14:paraId="74888ABB" w14:textId="77777777" w:rsidTr="0083760E">
        <w:trPr>
          <w:tblHeader/>
        </w:trPr>
        <w:tc>
          <w:tcPr>
            <w:tcW w:w="2097" w:type="dxa"/>
            <w:vMerge/>
          </w:tcPr>
          <w:p w14:paraId="3EF1BCFD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14:paraId="5AEC0C27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14:paraId="2C9B10A2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</w:tcPr>
          <w:p w14:paraId="53D9CFDF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2" w:type="dxa"/>
            <w:gridSpan w:val="3"/>
          </w:tcPr>
          <w:p w14:paraId="6608809E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  <w:r w:rsidRPr="00427A80">
              <w:rPr>
                <w:sz w:val="20"/>
                <w:szCs w:val="20"/>
              </w:rPr>
              <w:t>2022г.</w:t>
            </w:r>
          </w:p>
        </w:tc>
        <w:tc>
          <w:tcPr>
            <w:tcW w:w="3294" w:type="dxa"/>
            <w:gridSpan w:val="3"/>
          </w:tcPr>
          <w:p w14:paraId="6F3B08BC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  <w:r w:rsidRPr="00427A80">
              <w:rPr>
                <w:sz w:val="20"/>
                <w:szCs w:val="20"/>
              </w:rPr>
              <w:t>2023г.</w:t>
            </w:r>
          </w:p>
        </w:tc>
        <w:tc>
          <w:tcPr>
            <w:tcW w:w="3293" w:type="dxa"/>
            <w:gridSpan w:val="3"/>
          </w:tcPr>
          <w:p w14:paraId="46CAFE3F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  <w:r w:rsidRPr="00427A80">
              <w:rPr>
                <w:sz w:val="20"/>
                <w:szCs w:val="20"/>
              </w:rPr>
              <w:t>2024г.</w:t>
            </w:r>
          </w:p>
        </w:tc>
      </w:tr>
      <w:tr w:rsidR="0084581B" w:rsidRPr="00427A80" w14:paraId="1F6EA9C7" w14:textId="77777777" w:rsidTr="0083760E">
        <w:trPr>
          <w:trHeight w:val="647"/>
          <w:tblHeader/>
        </w:trPr>
        <w:tc>
          <w:tcPr>
            <w:tcW w:w="2097" w:type="dxa"/>
            <w:vMerge/>
          </w:tcPr>
          <w:p w14:paraId="353F0B97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14:paraId="4EAC69CF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47640EC1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</w:p>
          <w:p w14:paraId="6496D2CF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  <w:r w:rsidRPr="00427A80">
              <w:rPr>
                <w:sz w:val="20"/>
                <w:szCs w:val="20"/>
              </w:rPr>
              <w:t>2020г.</w:t>
            </w:r>
          </w:p>
        </w:tc>
        <w:tc>
          <w:tcPr>
            <w:tcW w:w="1016" w:type="dxa"/>
          </w:tcPr>
          <w:p w14:paraId="09224118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</w:p>
          <w:p w14:paraId="0227ECCC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  <w:r w:rsidRPr="00427A80">
              <w:rPr>
                <w:sz w:val="20"/>
                <w:szCs w:val="20"/>
              </w:rPr>
              <w:t>2021г.</w:t>
            </w:r>
          </w:p>
        </w:tc>
        <w:tc>
          <w:tcPr>
            <w:tcW w:w="1151" w:type="dxa"/>
          </w:tcPr>
          <w:p w14:paraId="50B3EEA1" w14:textId="77777777" w:rsidR="0084581B" w:rsidRPr="00427A80" w:rsidRDefault="0084581B" w:rsidP="0083760E">
            <w:pPr>
              <w:jc w:val="center"/>
              <w:rPr>
                <w:sz w:val="16"/>
                <w:szCs w:val="16"/>
              </w:rPr>
            </w:pPr>
            <w:r w:rsidRPr="00427A80">
              <w:rPr>
                <w:sz w:val="20"/>
                <w:szCs w:val="20"/>
              </w:rPr>
              <w:t xml:space="preserve">Вариант </w:t>
            </w:r>
            <w:r w:rsidRPr="00427A80">
              <w:rPr>
                <w:sz w:val="20"/>
                <w:szCs w:val="20"/>
                <w:lang w:val="en-US"/>
              </w:rPr>
              <w:t>I</w:t>
            </w:r>
            <w:r w:rsidRPr="00427A80">
              <w:rPr>
                <w:sz w:val="16"/>
                <w:szCs w:val="16"/>
              </w:rPr>
              <w:t>(Консерва-тивный)</w:t>
            </w:r>
          </w:p>
          <w:p w14:paraId="21D669E3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14:paraId="39A8FA50" w14:textId="77777777" w:rsidR="0084581B" w:rsidRPr="00427A80" w:rsidRDefault="0084581B" w:rsidP="0083760E">
            <w:pPr>
              <w:jc w:val="center"/>
              <w:rPr>
                <w:sz w:val="20"/>
                <w:szCs w:val="20"/>
                <w:lang w:val="en-US"/>
              </w:rPr>
            </w:pPr>
            <w:r w:rsidRPr="00427A80">
              <w:rPr>
                <w:sz w:val="20"/>
                <w:szCs w:val="20"/>
              </w:rPr>
              <w:t xml:space="preserve">Вариант </w:t>
            </w:r>
            <w:r w:rsidRPr="00427A80">
              <w:rPr>
                <w:sz w:val="20"/>
                <w:szCs w:val="20"/>
                <w:lang w:val="en-US"/>
              </w:rPr>
              <w:t>II</w:t>
            </w:r>
          </w:p>
          <w:p w14:paraId="2297A887" w14:textId="77777777" w:rsidR="0084581B" w:rsidRPr="00427A80" w:rsidRDefault="0084581B" w:rsidP="0083760E">
            <w:pPr>
              <w:jc w:val="center"/>
              <w:rPr>
                <w:sz w:val="16"/>
                <w:szCs w:val="16"/>
              </w:rPr>
            </w:pPr>
            <w:r w:rsidRPr="00427A80">
              <w:rPr>
                <w:sz w:val="16"/>
                <w:szCs w:val="16"/>
              </w:rPr>
              <w:t>(Базовый)</w:t>
            </w:r>
          </w:p>
        </w:tc>
        <w:tc>
          <w:tcPr>
            <w:tcW w:w="1073" w:type="dxa"/>
          </w:tcPr>
          <w:p w14:paraId="2F29183D" w14:textId="77777777" w:rsidR="0084581B" w:rsidRPr="00427A80" w:rsidRDefault="0084581B" w:rsidP="0083760E">
            <w:pPr>
              <w:jc w:val="center"/>
              <w:rPr>
                <w:sz w:val="20"/>
                <w:szCs w:val="20"/>
                <w:lang w:val="en-US"/>
              </w:rPr>
            </w:pPr>
            <w:r w:rsidRPr="00427A80">
              <w:rPr>
                <w:sz w:val="20"/>
                <w:szCs w:val="20"/>
              </w:rPr>
              <w:t xml:space="preserve">Вариант </w:t>
            </w:r>
            <w:r w:rsidRPr="00427A80">
              <w:rPr>
                <w:sz w:val="20"/>
                <w:szCs w:val="20"/>
                <w:lang w:val="en-US"/>
              </w:rPr>
              <w:t>III</w:t>
            </w:r>
          </w:p>
          <w:p w14:paraId="5693A3CA" w14:textId="77777777" w:rsidR="0084581B" w:rsidRPr="00427A80" w:rsidRDefault="0084581B" w:rsidP="0083760E">
            <w:pPr>
              <w:jc w:val="center"/>
              <w:rPr>
                <w:sz w:val="16"/>
                <w:szCs w:val="16"/>
              </w:rPr>
            </w:pPr>
            <w:r w:rsidRPr="00427A80">
              <w:rPr>
                <w:sz w:val="16"/>
                <w:szCs w:val="16"/>
              </w:rPr>
              <w:t>(Целевой)</w:t>
            </w:r>
          </w:p>
        </w:tc>
        <w:tc>
          <w:tcPr>
            <w:tcW w:w="1151" w:type="dxa"/>
          </w:tcPr>
          <w:p w14:paraId="78FF6F18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  <w:r w:rsidRPr="00427A80">
              <w:rPr>
                <w:sz w:val="20"/>
                <w:szCs w:val="20"/>
              </w:rPr>
              <w:t xml:space="preserve">Вариант </w:t>
            </w:r>
            <w:r w:rsidRPr="00427A80">
              <w:rPr>
                <w:sz w:val="20"/>
                <w:szCs w:val="20"/>
                <w:lang w:val="en-US"/>
              </w:rPr>
              <w:t>I</w:t>
            </w:r>
            <w:r w:rsidRPr="00427A80">
              <w:rPr>
                <w:sz w:val="16"/>
                <w:szCs w:val="16"/>
              </w:rPr>
              <w:t>(Консерва-тивный)</w:t>
            </w:r>
          </w:p>
        </w:tc>
        <w:tc>
          <w:tcPr>
            <w:tcW w:w="1068" w:type="dxa"/>
          </w:tcPr>
          <w:p w14:paraId="7A55EF71" w14:textId="77777777" w:rsidR="0084581B" w:rsidRPr="00427A80" w:rsidRDefault="0084581B" w:rsidP="0083760E">
            <w:pPr>
              <w:jc w:val="center"/>
              <w:rPr>
                <w:sz w:val="20"/>
                <w:szCs w:val="20"/>
                <w:lang w:val="en-US"/>
              </w:rPr>
            </w:pPr>
            <w:r w:rsidRPr="00427A80">
              <w:rPr>
                <w:sz w:val="20"/>
                <w:szCs w:val="20"/>
              </w:rPr>
              <w:t xml:space="preserve">Вариант </w:t>
            </w:r>
            <w:r w:rsidRPr="00427A80">
              <w:rPr>
                <w:sz w:val="20"/>
                <w:szCs w:val="20"/>
                <w:lang w:val="en-US"/>
              </w:rPr>
              <w:t>II</w:t>
            </w:r>
          </w:p>
          <w:p w14:paraId="4DCFA87A" w14:textId="77777777" w:rsidR="0084581B" w:rsidRPr="00427A80" w:rsidRDefault="0084581B" w:rsidP="0083760E">
            <w:pPr>
              <w:jc w:val="center"/>
              <w:rPr>
                <w:sz w:val="16"/>
                <w:szCs w:val="16"/>
              </w:rPr>
            </w:pPr>
            <w:r w:rsidRPr="00427A80">
              <w:rPr>
                <w:sz w:val="16"/>
                <w:szCs w:val="16"/>
              </w:rPr>
              <w:t>(Базовый)</w:t>
            </w:r>
          </w:p>
        </w:tc>
        <w:tc>
          <w:tcPr>
            <w:tcW w:w="1075" w:type="dxa"/>
          </w:tcPr>
          <w:p w14:paraId="327F35D9" w14:textId="77777777" w:rsidR="0084581B" w:rsidRPr="00427A80" w:rsidRDefault="0084581B" w:rsidP="0083760E">
            <w:pPr>
              <w:jc w:val="center"/>
              <w:rPr>
                <w:sz w:val="20"/>
                <w:szCs w:val="20"/>
                <w:lang w:val="en-US"/>
              </w:rPr>
            </w:pPr>
            <w:r w:rsidRPr="00427A80">
              <w:rPr>
                <w:sz w:val="20"/>
                <w:szCs w:val="20"/>
              </w:rPr>
              <w:t xml:space="preserve">Вариант </w:t>
            </w:r>
            <w:r w:rsidRPr="00427A80">
              <w:rPr>
                <w:sz w:val="20"/>
                <w:szCs w:val="20"/>
                <w:lang w:val="en-US"/>
              </w:rPr>
              <w:t>III</w:t>
            </w:r>
          </w:p>
          <w:p w14:paraId="5541A464" w14:textId="77777777" w:rsidR="0084581B" w:rsidRPr="00427A80" w:rsidRDefault="0084581B" w:rsidP="0083760E">
            <w:pPr>
              <w:jc w:val="center"/>
              <w:rPr>
                <w:sz w:val="16"/>
                <w:szCs w:val="16"/>
              </w:rPr>
            </w:pPr>
            <w:r w:rsidRPr="00427A80">
              <w:rPr>
                <w:sz w:val="16"/>
                <w:szCs w:val="16"/>
              </w:rPr>
              <w:t>(Целевой)</w:t>
            </w:r>
          </w:p>
        </w:tc>
        <w:tc>
          <w:tcPr>
            <w:tcW w:w="1151" w:type="dxa"/>
          </w:tcPr>
          <w:p w14:paraId="524C7302" w14:textId="77777777" w:rsidR="0084581B" w:rsidRPr="00427A80" w:rsidRDefault="0084581B" w:rsidP="0083760E">
            <w:pPr>
              <w:jc w:val="center"/>
              <w:rPr>
                <w:sz w:val="20"/>
                <w:szCs w:val="20"/>
              </w:rPr>
            </w:pPr>
            <w:r w:rsidRPr="00427A80">
              <w:rPr>
                <w:sz w:val="20"/>
                <w:szCs w:val="20"/>
              </w:rPr>
              <w:t xml:space="preserve">Вариант </w:t>
            </w:r>
            <w:r w:rsidRPr="00427A80">
              <w:rPr>
                <w:sz w:val="20"/>
                <w:szCs w:val="20"/>
                <w:lang w:val="en-US"/>
              </w:rPr>
              <w:t>I</w:t>
            </w:r>
            <w:r w:rsidRPr="00427A80">
              <w:rPr>
                <w:sz w:val="16"/>
                <w:szCs w:val="16"/>
              </w:rPr>
              <w:t>(Консерва-тивный)</w:t>
            </w:r>
          </w:p>
        </w:tc>
        <w:tc>
          <w:tcPr>
            <w:tcW w:w="1068" w:type="dxa"/>
          </w:tcPr>
          <w:p w14:paraId="59E4F608" w14:textId="77777777" w:rsidR="0084581B" w:rsidRPr="00427A80" w:rsidRDefault="0084581B" w:rsidP="0083760E">
            <w:pPr>
              <w:jc w:val="center"/>
              <w:rPr>
                <w:sz w:val="20"/>
                <w:szCs w:val="20"/>
                <w:lang w:val="en-US"/>
              </w:rPr>
            </w:pPr>
            <w:r w:rsidRPr="00427A80">
              <w:rPr>
                <w:sz w:val="20"/>
                <w:szCs w:val="20"/>
              </w:rPr>
              <w:t xml:space="preserve">Вариант </w:t>
            </w:r>
            <w:r w:rsidRPr="00427A80">
              <w:rPr>
                <w:sz w:val="20"/>
                <w:szCs w:val="20"/>
                <w:lang w:val="en-US"/>
              </w:rPr>
              <w:t>II</w:t>
            </w:r>
          </w:p>
          <w:p w14:paraId="3FBF76BC" w14:textId="77777777" w:rsidR="0084581B" w:rsidRPr="00427A80" w:rsidRDefault="0084581B" w:rsidP="0083760E">
            <w:pPr>
              <w:jc w:val="center"/>
              <w:rPr>
                <w:sz w:val="16"/>
                <w:szCs w:val="16"/>
              </w:rPr>
            </w:pPr>
            <w:r w:rsidRPr="00427A80">
              <w:rPr>
                <w:sz w:val="16"/>
                <w:szCs w:val="16"/>
              </w:rPr>
              <w:t>(Базовый)</w:t>
            </w:r>
          </w:p>
        </w:tc>
        <w:tc>
          <w:tcPr>
            <w:tcW w:w="1074" w:type="dxa"/>
          </w:tcPr>
          <w:p w14:paraId="2F3ADE5E" w14:textId="77777777" w:rsidR="0084581B" w:rsidRPr="00427A80" w:rsidRDefault="0084581B" w:rsidP="0083760E">
            <w:pPr>
              <w:jc w:val="center"/>
              <w:rPr>
                <w:sz w:val="20"/>
                <w:szCs w:val="20"/>
                <w:lang w:val="en-US"/>
              </w:rPr>
            </w:pPr>
            <w:r w:rsidRPr="00427A80">
              <w:rPr>
                <w:sz w:val="20"/>
                <w:szCs w:val="20"/>
              </w:rPr>
              <w:t xml:space="preserve">Вариант </w:t>
            </w:r>
            <w:r w:rsidRPr="00427A80">
              <w:rPr>
                <w:sz w:val="20"/>
                <w:szCs w:val="20"/>
                <w:lang w:val="en-US"/>
              </w:rPr>
              <w:t>III</w:t>
            </w:r>
          </w:p>
          <w:p w14:paraId="00718E59" w14:textId="77777777" w:rsidR="0084581B" w:rsidRPr="00427A80" w:rsidRDefault="0084581B" w:rsidP="0083760E">
            <w:pPr>
              <w:jc w:val="center"/>
              <w:rPr>
                <w:sz w:val="16"/>
                <w:szCs w:val="16"/>
              </w:rPr>
            </w:pPr>
            <w:r w:rsidRPr="00427A80">
              <w:rPr>
                <w:sz w:val="16"/>
                <w:szCs w:val="16"/>
              </w:rPr>
              <w:t>(Целевой)</w:t>
            </w:r>
          </w:p>
        </w:tc>
      </w:tr>
      <w:tr w:rsidR="0084581B" w:rsidRPr="00DA21E5" w14:paraId="5A33166E" w14:textId="77777777" w:rsidTr="0083760E">
        <w:trPr>
          <w:trHeight w:val="1226"/>
        </w:trPr>
        <w:tc>
          <w:tcPr>
            <w:tcW w:w="2097" w:type="dxa"/>
            <w:vMerge w:val="restart"/>
          </w:tcPr>
          <w:p w14:paraId="7373E8AB" w14:textId="77777777" w:rsidR="0084581B" w:rsidRPr="00DA21E5" w:rsidRDefault="0084581B" w:rsidP="0083760E">
            <w:pPr>
              <w:rPr>
                <w:sz w:val="20"/>
                <w:szCs w:val="20"/>
              </w:rPr>
            </w:pPr>
            <w:r w:rsidRPr="00DA21E5">
              <w:rPr>
                <w:bCs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по чистому виду экономической деятельности "Промышленное производство" </w:t>
            </w:r>
          </w:p>
        </w:tc>
        <w:tc>
          <w:tcPr>
            <w:tcW w:w="1442" w:type="dxa"/>
            <w:vAlign w:val="center"/>
          </w:tcPr>
          <w:p w14:paraId="40B1E85C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млн.руб. в ценах соответст-вующих лет</w:t>
            </w:r>
          </w:p>
        </w:tc>
        <w:tc>
          <w:tcPr>
            <w:tcW w:w="1018" w:type="dxa"/>
            <w:vAlign w:val="center"/>
          </w:tcPr>
          <w:p w14:paraId="042BF9CD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 w:rsidRPr="0033352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6 731,9</w:t>
            </w:r>
          </w:p>
        </w:tc>
        <w:tc>
          <w:tcPr>
            <w:tcW w:w="1016" w:type="dxa"/>
            <w:vAlign w:val="center"/>
          </w:tcPr>
          <w:p w14:paraId="261AE1ED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 w:rsidRPr="003335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34</w:t>
            </w:r>
            <w:r w:rsidRPr="0033352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588,9</w:t>
            </w:r>
          </w:p>
        </w:tc>
        <w:tc>
          <w:tcPr>
            <w:tcW w:w="1151" w:type="dxa"/>
            <w:vAlign w:val="center"/>
          </w:tcPr>
          <w:p w14:paraId="7059FA44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 w:rsidRPr="003335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38 091,5</w:t>
            </w:r>
          </w:p>
        </w:tc>
        <w:tc>
          <w:tcPr>
            <w:tcW w:w="1068" w:type="dxa"/>
            <w:vAlign w:val="center"/>
          </w:tcPr>
          <w:p w14:paraId="46E2F33F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143 386,7</w:t>
            </w:r>
          </w:p>
        </w:tc>
        <w:tc>
          <w:tcPr>
            <w:tcW w:w="1073" w:type="dxa"/>
            <w:vAlign w:val="center"/>
          </w:tcPr>
          <w:p w14:paraId="0B9A8B23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150 496</w:t>
            </w:r>
            <w:r w:rsidRPr="00333524">
              <w:rPr>
                <w:sz w:val="20"/>
                <w:szCs w:val="20"/>
              </w:rPr>
              <w:t>,9</w:t>
            </w:r>
          </w:p>
        </w:tc>
        <w:tc>
          <w:tcPr>
            <w:tcW w:w="1151" w:type="dxa"/>
            <w:vAlign w:val="center"/>
          </w:tcPr>
          <w:p w14:paraId="42D8699F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143 200,9</w:t>
            </w:r>
          </w:p>
        </w:tc>
        <w:tc>
          <w:tcPr>
            <w:tcW w:w="1068" w:type="dxa"/>
            <w:vAlign w:val="center"/>
          </w:tcPr>
          <w:p w14:paraId="0358E38A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148 405,2</w:t>
            </w:r>
          </w:p>
        </w:tc>
        <w:tc>
          <w:tcPr>
            <w:tcW w:w="1075" w:type="dxa"/>
            <w:vAlign w:val="center"/>
          </w:tcPr>
          <w:p w14:paraId="041DD265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155 312,8</w:t>
            </w:r>
          </w:p>
        </w:tc>
        <w:tc>
          <w:tcPr>
            <w:tcW w:w="1151" w:type="dxa"/>
            <w:vAlign w:val="center"/>
          </w:tcPr>
          <w:p w14:paraId="071D1515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148 642,6</w:t>
            </w:r>
          </w:p>
        </w:tc>
        <w:tc>
          <w:tcPr>
            <w:tcW w:w="1068" w:type="dxa"/>
            <w:vAlign w:val="center"/>
          </w:tcPr>
          <w:p w14:paraId="01BE7670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153 747</w:t>
            </w:r>
            <w:r w:rsidRPr="00333524">
              <w:rPr>
                <w:sz w:val="20"/>
                <w:szCs w:val="20"/>
              </w:rPr>
              <w:t>,8</w:t>
            </w:r>
          </w:p>
        </w:tc>
        <w:tc>
          <w:tcPr>
            <w:tcW w:w="1074" w:type="dxa"/>
            <w:vAlign w:val="center"/>
          </w:tcPr>
          <w:p w14:paraId="02D255D2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160 593,5</w:t>
            </w:r>
          </w:p>
        </w:tc>
      </w:tr>
      <w:tr w:rsidR="0084581B" w:rsidRPr="00DA21E5" w14:paraId="39E459A9" w14:textId="77777777" w:rsidTr="0083760E">
        <w:tc>
          <w:tcPr>
            <w:tcW w:w="2097" w:type="dxa"/>
            <w:vMerge/>
          </w:tcPr>
          <w:p w14:paraId="74F07330" w14:textId="77777777" w:rsidR="0084581B" w:rsidRPr="00DA21E5" w:rsidRDefault="0084581B" w:rsidP="0083760E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477FECF3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в % к пред.году в сопоставимых ценах</w:t>
            </w:r>
          </w:p>
          <w:p w14:paraId="11B21181" w14:textId="77777777" w:rsidR="0084581B" w:rsidRPr="00DA21E5" w:rsidRDefault="0084581B" w:rsidP="0083760E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14:paraId="77563290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 w:rsidRPr="00333524">
              <w:rPr>
                <w:sz w:val="20"/>
                <w:szCs w:val="20"/>
              </w:rPr>
              <w:t>99,0</w:t>
            </w:r>
          </w:p>
        </w:tc>
        <w:tc>
          <w:tcPr>
            <w:tcW w:w="1016" w:type="dxa"/>
            <w:vAlign w:val="center"/>
          </w:tcPr>
          <w:p w14:paraId="40DEC110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126,1</w:t>
            </w:r>
          </w:p>
        </w:tc>
        <w:tc>
          <w:tcPr>
            <w:tcW w:w="1151" w:type="dxa"/>
            <w:vAlign w:val="center"/>
          </w:tcPr>
          <w:p w14:paraId="3CA15B4E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 w:rsidRPr="00333524">
              <w:rPr>
                <w:sz w:val="20"/>
                <w:szCs w:val="20"/>
              </w:rPr>
              <w:t>100,1</w:t>
            </w:r>
          </w:p>
        </w:tc>
        <w:tc>
          <w:tcPr>
            <w:tcW w:w="1068" w:type="dxa"/>
            <w:vAlign w:val="center"/>
          </w:tcPr>
          <w:p w14:paraId="153886AC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 w:rsidRPr="00333524">
              <w:rPr>
                <w:sz w:val="20"/>
                <w:szCs w:val="20"/>
              </w:rPr>
              <w:t>101,5</w:t>
            </w:r>
          </w:p>
        </w:tc>
        <w:tc>
          <w:tcPr>
            <w:tcW w:w="1073" w:type="dxa"/>
            <w:vAlign w:val="center"/>
          </w:tcPr>
          <w:p w14:paraId="349324F7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 w:rsidRPr="00333524">
              <w:rPr>
                <w:sz w:val="20"/>
                <w:szCs w:val="20"/>
              </w:rPr>
              <w:t>102,8</w:t>
            </w:r>
          </w:p>
        </w:tc>
        <w:tc>
          <w:tcPr>
            <w:tcW w:w="1151" w:type="dxa"/>
            <w:vAlign w:val="center"/>
          </w:tcPr>
          <w:p w14:paraId="0BFDDF37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 w:rsidRPr="00333524">
              <w:rPr>
                <w:sz w:val="20"/>
                <w:szCs w:val="20"/>
              </w:rPr>
              <w:t>100,1</w:t>
            </w:r>
          </w:p>
        </w:tc>
        <w:tc>
          <w:tcPr>
            <w:tcW w:w="1068" w:type="dxa"/>
            <w:vAlign w:val="center"/>
          </w:tcPr>
          <w:p w14:paraId="2568FF66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 w:rsidRPr="00333524">
              <w:rPr>
                <w:sz w:val="20"/>
                <w:szCs w:val="20"/>
              </w:rPr>
              <w:t>102,4</w:t>
            </w:r>
          </w:p>
        </w:tc>
        <w:tc>
          <w:tcPr>
            <w:tcW w:w="1075" w:type="dxa"/>
            <w:vAlign w:val="center"/>
          </w:tcPr>
          <w:p w14:paraId="481AAB4B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 w:rsidRPr="00333524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51" w:type="dxa"/>
            <w:vAlign w:val="center"/>
          </w:tcPr>
          <w:p w14:paraId="422A41C6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 w:rsidRPr="00333524">
              <w:rPr>
                <w:sz w:val="20"/>
                <w:szCs w:val="20"/>
              </w:rPr>
              <w:t>100,1</w:t>
            </w:r>
          </w:p>
        </w:tc>
        <w:tc>
          <w:tcPr>
            <w:tcW w:w="1068" w:type="dxa"/>
            <w:vAlign w:val="center"/>
          </w:tcPr>
          <w:p w14:paraId="6A2A277D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 w:rsidRPr="00333524">
              <w:rPr>
                <w:sz w:val="20"/>
                <w:szCs w:val="20"/>
              </w:rPr>
              <w:t>101,2</w:t>
            </w:r>
          </w:p>
        </w:tc>
        <w:tc>
          <w:tcPr>
            <w:tcW w:w="1074" w:type="dxa"/>
            <w:vAlign w:val="center"/>
          </w:tcPr>
          <w:p w14:paraId="6E39C917" w14:textId="77777777" w:rsidR="0084581B" w:rsidRPr="00333524" w:rsidRDefault="0084581B" w:rsidP="0083760E">
            <w:pPr>
              <w:jc w:val="center"/>
              <w:rPr>
                <w:sz w:val="20"/>
                <w:szCs w:val="20"/>
              </w:rPr>
            </w:pPr>
            <w:r w:rsidRPr="00333524">
              <w:rPr>
                <w:sz w:val="20"/>
                <w:szCs w:val="20"/>
              </w:rPr>
              <w:t>102,1</w:t>
            </w:r>
          </w:p>
        </w:tc>
      </w:tr>
      <w:tr w:rsidR="0084581B" w:rsidRPr="00DA21E5" w14:paraId="74650C2C" w14:textId="77777777" w:rsidTr="0083760E">
        <w:trPr>
          <w:trHeight w:val="948"/>
        </w:trPr>
        <w:tc>
          <w:tcPr>
            <w:tcW w:w="2097" w:type="dxa"/>
            <w:vMerge w:val="restart"/>
            <w:vAlign w:val="center"/>
          </w:tcPr>
          <w:p w14:paraId="08508E3A" w14:textId="77777777" w:rsidR="0084581B" w:rsidRPr="00DA21E5" w:rsidRDefault="0084581B" w:rsidP="0083760E">
            <w:pPr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Объем инвестиций за счет всех источников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  <w:p w14:paraId="156CF4C8" w14:textId="77777777" w:rsidR="0084581B" w:rsidRPr="00A33592" w:rsidRDefault="0084581B" w:rsidP="0083760E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0FF7487E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млн.руб. в ценах соответст-вующих лет</w:t>
            </w:r>
          </w:p>
        </w:tc>
        <w:tc>
          <w:tcPr>
            <w:tcW w:w="1018" w:type="dxa"/>
            <w:vAlign w:val="center"/>
          </w:tcPr>
          <w:p w14:paraId="1CA4C738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8130,3</w:t>
            </w:r>
          </w:p>
        </w:tc>
        <w:tc>
          <w:tcPr>
            <w:tcW w:w="1016" w:type="dxa"/>
            <w:vAlign w:val="center"/>
          </w:tcPr>
          <w:p w14:paraId="787B60B8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7334,6</w:t>
            </w:r>
          </w:p>
        </w:tc>
        <w:tc>
          <w:tcPr>
            <w:tcW w:w="1151" w:type="dxa"/>
            <w:vAlign w:val="center"/>
          </w:tcPr>
          <w:p w14:paraId="303A6795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8412,8</w:t>
            </w:r>
          </w:p>
        </w:tc>
        <w:tc>
          <w:tcPr>
            <w:tcW w:w="1068" w:type="dxa"/>
            <w:vAlign w:val="center"/>
          </w:tcPr>
          <w:p w14:paraId="4BA498F8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8521,2</w:t>
            </w:r>
          </w:p>
        </w:tc>
        <w:tc>
          <w:tcPr>
            <w:tcW w:w="1073" w:type="dxa"/>
            <w:vAlign w:val="center"/>
          </w:tcPr>
          <w:p w14:paraId="048D33C5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16696,0</w:t>
            </w:r>
          </w:p>
        </w:tc>
        <w:tc>
          <w:tcPr>
            <w:tcW w:w="1151" w:type="dxa"/>
            <w:vAlign w:val="center"/>
          </w:tcPr>
          <w:p w14:paraId="3807BF98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8901,7</w:t>
            </w:r>
          </w:p>
        </w:tc>
        <w:tc>
          <w:tcPr>
            <w:tcW w:w="1068" w:type="dxa"/>
            <w:vAlign w:val="center"/>
          </w:tcPr>
          <w:p w14:paraId="1C4DF872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9124,7</w:t>
            </w:r>
          </w:p>
        </w:tc>
        <w:tc>
          <w:tcPr>
            <w:tcW w:w="1075" w:type="dxa"/>
            <w:vAlign w:val="center"/>
          </w:tcPr>
          <w:p w14:paraId="7640F92A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21169,9</w:t>
            </w:r>
          </w:p>
        </w:tc>
        <w:tc>
          <w:tcPr>
            <w:tcW w:w="1151" w:type="dxa"/>
            <w:vAlign w:val="center"/>
          </w:tcPr>
          <w:p w14:paraId="35A3B299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3763,6</w:t>
            </w:r>
          </w:p>
        </w:tc>
        <w:tc>
          <w:tcPr>
            <w:tcW w:w="1068" w:type="dxa"/>
            <w:vAlign w:val="center"/>
          </w:tcPr>
          <w:p w14:paraId="6407789D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4047,0</w:t>
            </w:r>
          </w:p>
        </w:tc>
        <w:tc>
          <w:tcPr>
            <w:tcW w:w="1074" w:type="dxa"/>
            <w:vAlign w:val="center"/>
          </w:tcPr>
          <w:p w14:paraId="0DAB017F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9603,7</w:t>
            </w:r>
          </w:p>
        </w:tc>
      </w:tr>
      <w:tr w:rsidR="0084581B" w:rsidRPr="00DA21E5" w14:paraId="3381AD53" w14:textId="77777777" w:rsidTr="0083760E">
        <w:trPr>
          <w:trHeight w:val="2242"/>
        </w:trPr>
        <w:tc>
          <w:tcPr>
            <w:tcW w:w="2097" w:type="dxa"/>
            <w:vMerge/>
          </w:tcPr>
          <w:p w14:paraId="6390E62C" w14:textId="77777777" w:rsidR="0084581B" w:rsidRPr="00DA21E5" w:rsidRDefault="0084581B" w:rsidP="0083760E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48DB1F4B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в % к пред.году в сопоставимых ценах</w:t>
            </w:r>
          </w:p>
        </w:tc>
        <w:tc>
          <w:tcPr>
            <w:tcW w:w="1018" w:type="dxa"/>
            <w:vAlign w:val="center"/>
          </w:tcPr>
          <w:p w14:paraId="194C5D03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125,4</w:t>
            </w:r>
          </w:p>
        </w:tc>
        <w:tc>
          <w:tcPr>
            <w:tcW w:w="1016" w:type="dxa"/>
            <w:vAlign w:val="center"/>
          </w:tcPr>
          <w:p w14:paraId="2198EA9F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86,0</w:t>
            </w:r>
          </w:p>
        </w:tc>
        <w:tc>
          <w:tcPr>
            <w:tcW w:w="1151" w:type="dxa"/>
            <w:vAlign w:val="center"/>
          </w:tcPr>
          <w:p w14:paraId="026DA7E3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108,7</w:t>
            </w:r>
          </w:p>
        </w:tc>
        <w:tc>
          <w:tcPr>
            <w:tcW w:w="1068" w:type="dxa"/>
            <w:vAlign w:val="center"/>
          </w:tcPr>
          <w:p w14:paraId="43CE65F0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110,3</w:t>
            </w:r>
          </w:p>
        </w:tc>
        <w:tc>
          <w:tcPr>
            <w:tcW w:w="1073" w:type="dxa"/>
            <w:vAlign w:val="center"/>
          </w:tcPr>
          <w:p w14:paraId="6029840D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216,4</w:t>
            </w:r>
          </w:p>
        </w:tc>
        <w:tc>
          <w:tcPr>
            <w:tcW w:w="1151" w:type="dxa"/>
            <w:vAlign w:val="center"/>
          </w:tcPr>
          <w:p w14:paraId="33BBCBBA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100,2</w:t>
            </w:r>
          </w:p>
        </w:tc>
        <w:tc>
          <w:tcPr>
            <w:tcW w:w="1068" w:type="dxa"/>
            <w:vAlign w:val="center"/>
          </w:tcPr>
          <w:p w14:paraId="468372B7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101,5</w:t>
            </w:r>
          </w:p>
        </w:tc>
        <w:tc>
          <w:tcPr>
            <w:tcW w:w="1075" w:type="dxa"/>
            <w:vAlign w:val="center"/>
          </w:tcPr>
          <w:p w14:paraId="3BD4AFA5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120,3</w:t>
            </w:r>
          </w:p>
        </w:tc>
        <w:tc>
          <w:tcPr>
            <w:tcW w:w="1151" w:type="dxa"/>
            <w:vAlign w:val="center"/>
          </w:tcPr>
          <w:p w14:paraId="69632C9F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40,0</w:t>
            </w:r>
          </w:p>
        </w:tc>
        <w:tc>
          <w:tcPr>
            <w:tcW w:w="1068" w:type="dxa"/>
            <w:vAlign w:val="center"/>
          </w:tcPr>
          <w:p w14:paraId="1CB3CE3E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42,0</w:t>
            </w:r>
          </w:p>
        </w:tc>
        <w:tc>
          <w:tcPr>
            <w:tcW w:w="1074" w:type="dxa"/>
            <w:vAlign w:val="center"/>
          </w:tcPr>
          <w:p w14:paraId="38FBEB61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43,0</w:t>
            </w:r>
          </w:p>
        </w:tc>
      </w:tr>
      <w:tr w:rsidR="0084581B" w:rsidRPr="00DA21E5" w14:paraId="41350280" w14:textId="77777777" w:rsidTr="0083760E">
        <w:tc>
          <w:tcPr>
            <w:tcW w:w="2097" w:type="dxa"/>
          </w:tcPr>
          <w:p w14:paraId="10E30EC4" w14:textId="77777777" w:rsidR="0084581B" w:rsidRPr="00DA21E5" w:rsidRDefault="0084581B" w:rsidP="0083760E">
            <w:pPr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lastRenderedPageBreak/>
              <w:t>Ввод в эксплуатацию жилых домов за счет всех источников финансирования</w:t>
            </w:r>
          </w:p>
          <w:p w14:paraId="71BA1EDC" w14:textId="77777777" w:rsidR="0084581B" w:rsidRPr="00DA21E5" w:rsidRDefault="0084581B" w:rsidP="0083760E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0C3EDDD4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Pr="00DA21E5">
              <w:rPr>
                <w:sz w:val="20"/>
                <w:szCs w:val="20"/>
              </w:rPr>
              <w:t>кв.м.</w:t>
            </w:r>
          </w:p>
          <w:p w14:paraId="62D0C3E3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общей площади</w:t>
            </w:r>
          </w:p>
        </w:tc>
        <w:tc>
          <w:tcPr>
            <w:tcW w:w="1018" w:type="dxa"/>
            <w:vAlign w:val="center"/>
          </w:tcPr>
          <w:p w14:paraId="7DF7CC4E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94,7</w:t>
            </w:r>
          </w:p>
        </w:tc>
        <w:tc>
          <w:tcPr>
            <w:tcW w:w="1016" w:type="dxa"/>
            <w:vAlign w:val="center"/>
          </w:tcPr>
          <w:p w14:paraId="2665BB4E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70,0</w:t>
            </w:r>
          </w:p>
        </w:tc>
        <w:tc>
          <w:tcPr>
            <w:tcW w:w="1151" w:type="dxa"/>
            <w:vAlign w:val="center"/>
          </w:tcPr>
          <w:p w14:paraId="27CF79A0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60,0</w:t>
            </w:r>
          </w:p>
        </w:tc>
        <w:tc>
          <w:tcPr>
            <w:tcW w:w="1068" w:type="dxa"/>
            <w:vAlign w:val="center"/>
          </w:tcPr>
          <w:p w14:paraId="5D79C43E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073" w:type="dxa"/>
            <w:vAlign w:val="center"/>
          </w:tcPr>
          <w:p w14:paraId="236A658D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70,0</w:t>
            </w:r>
          </w:p>
        </w:tc>
        <w:tc>
          <w:tcPr>
            <w:tcW w:w="1151" w:type="dxa"/>
            <w:vAlign w:val="center"/>
          </w:tcPr>
          <w:p w14:paraId="43C6A2B2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107,0</w:t>
            </w:r>
          </w:p>
        </w:tc>
        <w:tc>
          <w:tcPr>
            <w:tcW w:w="1068" w:type="dxa"/>
            <w:vAlign w:val="center"/>
          </w:tcPr>
          <w:p w14:paraId="365C63A7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</w:t>
            </w:r>
          </w:p>
        </w:tc>
        <w:tc>
          <w:tcPr>
            <w:tcW w:w="1075" w:type="dxa"/>
            <w:vAlign w:val="center"/>
          </w:tcPr>
          <w:p w14:paraId="1167C11B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112,3</w:t>
            </w:r>
          </w:p>
        </w:tc>
        <w:tc>
          <w:tcPr>
            <w:tcW w:w="1151" w:type="dxa"/>
            <w:vAlign w:val="center"/>
          </w:tcPr>
          <w:p w14:paraId="5467EE91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109,0</w:t>
            </w:r>
          </w:p>
        </w:tc>
        <w:tc>
          <w:tcPr>
            <w:tcW w:w="1068" w:type="dxa"/>
            <w:vAlign w:val="center"/>
          </w:tcPr>
          <w:p w14:paraId="32380EA3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114,1</w:t>
            </w:r>
          </w:p>
        </w:tc>
        <w:tc>
          <w:tcPr>
            <w:tcW w:w="1074" w:type="dxa"/>
            <w:vAlign w:val="center"/>
          </w:tcPr>
          <w:p w14:paraId="2B965483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</w:tr>
      <w:tr w:rsidR="0084581B" w:rsidRPr="00DA21E5" w14:paraId="4C34B46F" w14:textId="77777777" w:rsidTr="0083760E">
        <w:tc>
          <w:tcPr>
            <w:tcW w:w="2097" w:type="dxa"/>
            <w:vMerge w:val="restart"/>
          </w:tcPr>
          <w:p w14:paraId="29ADCB55" w14:textId="77777777" w:rsidR="0084581B" w:rsidRPr="00DA21E5" w:rsidRDefault="0084581B" w:rsidP="0083760E">
            <w:pPr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Оборот розничной торговли (во всех каналах реализации)</w:t>
            </w:r>
          </w:p>
        </w:tc>
        <w:tc>
          <w:tcPr>
            <w:tcW w:w="1442" w:type="dxa"/>
            <w:vAlign w:val="center"/>
          </w:tcPr>
          <w:p w14:paraId="0B5E45C3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млн.руб. в ценах соответст-вующих лет</w:t>
            </w:r>
          </w:p>
          <w:p w14:paraId="3AA70110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14:paraId="33E097A2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87996,4</w:t>
            </w:r>
          </w:p>
        </w:tc>
        <w:tc>
          <w:tcPr>
            <w:tcW w:w="1016" w:type="dxa"/>
            <w:vAlign w:val="center"/>
          </w:tcPr>
          <w:p w14:paraId="4A25ED01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98033,3</w:t>
            </w:r>
          </w:p>
        </w:tc>
        <w:tc>
          <w:tcPr>
            <w:tcW w:w="1151" w:type="dxa"/>
            <w:vAlign w:val="center"/>
          </w:tcPr>
          <w:p w14:paraId="2C022052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104501,9</w:t>
            </w:r>
          </w:p>
        </w:tc>
        <w:tc>
          <w:tcPr>
            <w:tcW w:w="1068" w:type="dxa"/>
            <w:vAlign w:val="center"/>
          </w:tcPr>
          <w:p w14:paraId="689EC546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104709,5</w:t>
            </w:r>
          </w:p>
        </w:tc>
        <w:tc>
          <w:tcPr>
            <w:tcW w:w="1073" w:type="dxa"/>
            <w:vAlign w:val="center"/>
          </w:tcPr>
          <w:p w14:paraId="2E030651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104710,9</w:t>
            </w:r>
          </w:p>
        </w:tc>
        <w:tc>
          <w:tcPr>
            <w:tcW w:w="1151" w:type="dxa"/>
            <w:vAlign w:val="center"/>
          </w:tcPr>
          <w:p w14:paraId="45161CE1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111395,5</w:t>
            </w:r>
          </w:p>
        </w:tc>
        <w:tc>
          <w:tcPr>
            <w:tcW w:w="1068" w:type="dxa"/>
            <w:vAlign w:val="center"/>
          </w:tcPr>
          <w:p w14:paraId="7C5EBA34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111947,1</w:t>
            </w:r>
          </w:p>
        </w:tc>
        <w:tc>
          <w:tcPr>
            <w:tcW w:w="1075" w:type="dxa"/>
            <w:vAlign w:val="center"/>
          </w:tcPr>
          <w:p w14:paraId="591A4E42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112276,1</w:t>
            </w:r>
          </w:p>
        </w:tc>
        <w:tc>
          <w:tcPr>
            <w:tcW w:w="1151" w:type="dxa"/>
            <w:vAlign w:val="center"/>
          </w:tcPr>
          <w:p w14:paraId="61390D12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118861,8</w:t>
            </w:r>
          </w:p>
        </w:tc>
        <w:tc>
          <w:tcPr>
            <w:tcW w:w="1068" w:type="dxa"/>
            <w:vAlign w:val="center"/>
          </w:tcPr>
          <w:p w14:paraId="64B7563C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119684,8</w:t>
            </w:r>
          </w:p>
        </w:tc>
        <w:tc>
          <w:tcPr>
            <w:tcW w:w="1074" w:type="dxa"/>
            <w:vAlign w:val="center"/>
          </w:tcPr>
          <w:p w14:paraId="68742ECF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120388,4</w:t>
            </w:r>
          </w:p>
        </w:tc>
      </w:tr>
      <w:tr w:rsidR="0084581B" w:rsidRPr="00DA21E5" w14:paraId="2E1C7A40" w14:textId="77777777" w:rsidTr="0083760E">
        <w:trPr>
          <w:trHeight w:val="834"/>
        </w:trPr>
        <w:tc>
          <w:tcPr>
            <w:tcW w:w="2097" w:type="dxa"/>
            <w:vMerge/>
          </w:tcPr>
          <w:p w14:paraId="1CFADC1F" w14:textId="77777777" w:rsidR="0084581B" w:rsidRPr="00DA21E5" w:rsidRDefault="0084581B" w:rsidP="0083760E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5EDB43E9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в % к пред.году в сопоставимых ценах</w:t>
            </w:r>
          </w:p>
        </w:tc>
        <w:tc>
          <w:tcPr>
            <w:tcW w:w="1018" w:type="dxa"/>
            <w:vAlign w:val="center"/>
          </w:tcPr>
          <w:p w14:paraId="1CC939C2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98,5</w:t>
            </w:r>
          </w:p>
        </w:tc>
        <w:tc>
          <w:tcPr>
            <w:tcW w:w="1016" w:type="dxa"/>
            <w:vAlign w:val="center"/>
          </w:tcPr>
          <w:p w14:paraId="6EB98178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106,0</w:t>
            </w:r>
          </w:p>
        </w:tc>
        <w:tc>
          <w:tcPr>
            <w:tcW w:w="1151" w:type="dxa"/>
            <w:vAlign w:val="center"/>
          </w:tcPr>
          <w:p w14:paraId="5DA8C90F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102,4</w:t>
            </w:r>
          </w:p>
        </w:tc>
        <w:tc>
          <w:tcPr>
            <w:tcW w:w="1068" w:type="dxa"/>
            <w:vAlign w:val="center"/>
          </w:tcPr>
          <w:p w14:paraId="2F363704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102,9</w:t>
            </w:r>
          </w:p>
        </w:tc>
        <w:tc>
          <w:tcPr>
            <w:tcW w:w="1073" w:type="dxa"/>
            <w:vAlign w:val="center"/>
          </w:tcPr>
          <w:p w14:paraId="4DE963E0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103,1</w:t>
            </w:r>
          </w:p>
        </w:tc>
        <w:tc>
          <w:tcPr>
            <w:tcW w:w="1151" w:type="dxa"/>
            <w:vAlign w:val="center"/>
          </w:tcPr>
          <w:p w14:paraId="0DA976E6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102,3</w:t>
            </w:r>
          </w:p>
        </w:tc>
        <w:tc>
          <w:tcPr>
            <w:tcW w:w="1068" w:type="dxa"/>
            <w:vAlign w:val="center"/>
          </w:tcPr>
          <w:p w14:paraId="394305F6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102,8</w:t>
            </w:r>
          </w:p>
        </w:tc>
        <w:tc>
          <w:tcPr>
            <w:tcW w:w="1075" w:type="dxa"/>
            <w:vAlign w:val="center"/>
          </w:tcPr>
          <w:p w14:paraId="5B486EE1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103,2</w:t>
            </w:r>
          </w:p>
        </w:tc>
        <w:tc>
          <w:tcPr>
            <w:tcW w:w="1151" w:type="dxa"/>
            <w:vAlign w:val="center"/>
          </w:tcPr>
          <w:p w14:paraId="04D296A4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102,5</w:t>
            </w:r>
          </w:p>
        </w:tc>
        <w:tc>
          <w:tcPr>
            <w:tcW w:w="1068" w:type="dxa"/>
            <w:vAlign w:val="center"/>
          </w:tcPr>
          <w:p w14:paraId="1DE9D072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102,8</w:t>
            </w:r>
          </w:p>
        </w:tc>
        <w:tc>
          <w:tcPr>
            <w:tcW w:w="1074" w:type="dxa"/>
            <w:vAlign w:val="center"/>
          </w:tcPr>
          <w:p w14:paraId="2DEE681A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103,3</w:t>
            </w:r>
          </w:p>
        </w:tc>
      </w:tr>
      <w:tr w:rsidR="0084581B" w:rsidRPr="00DA21E5" w14:paraId="59318056" w14:textId="77777777" w:rsidTr="0083760E">
        <w:tc>
          <w:tcPr>
            <w:tcW w:w="2097" w:type="dxa"/>
            <w:vMerge w:val="restart"/>
          </w:tcPr>
          <w:p w14:paraId="158AA3B2" w14:textId="77777777" w:rsidR="0084581B" w:rsidRPr="00DA21E5" w:rsidRDefault="0084581B" w:rsidP="0083760E">
            <w:pPr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Объем реализации платных услуг населению</w:t>
            </w:r>
          </w:p>
        </w:tc>
        <w:tc>
          <w:tcPr>
            <w:tcW w:w="1442" w:type="dxa"/>
            <w:vAlign w:val="center"/>
          </w:tcPr>
          <w:p w14:paraId="02B6B138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млн.руб. в ценах соответст-вующих лет</w:t>
            </w:r>
          </w:p>
        </w:tc>
        <w:tc>
          <w:tcPr>
            <w:tcW w:w="1018" w:type="dxa"/>
            <w:vAlign w:val="center"/>
          </w:tcPr>
          <w:p w14:paraId="35B964BF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8388,3</w:t>
            </w:r>
          </w:p>
        </w:tc>
        <w:tc>
          <w:tcPr>
            <w:tcW w:w="1016" w:type="dxa"/>
            <w:vAlign w:val="center"/>
          </w:tcPr>
          <w:p w14:paraId="245ABE18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8733,5</w:t>
            </w:r>
          </w:p>
        </w:tc>
        <w:tc>
          <w:tcPr>
            <w:tcW w:w="1151" w:type="dxa"/>
            <w:vAlign w:val="center"/>
          </w:tcPr>
          <w:p w14:paraId="483B6CDE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9135,6</w:t>
            </w:r>
          </w:p>
        </w:tc>
        <w:tc>
          <w:tcPr>
            <w:tcW w:w="1068" w:type="dxa"/>
            <w:vAlign w:val="center"/>
          </w:tcPr>
          <w:p w14:paraId="2ACC6BCC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9136,7</w:t>
            </w:r>
          </w:p>
        </w:tc>
        <w:tc>
          <w:tcPr>
            <w:tcW w:w="1073" w:type="dxa"/>
            <w:vAlign w:val="center"/>
          </w:tcPr>
          <w:p w14:paraId="7F504134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9128,5</w:t>
            </w:r>
          </w:p>
        </w:tc>
        <w:tc>
          <w:tcPr>
            <w:tcW w:w="1151" w:type="dxa"/>
            <w:vAlign w:val="center"/>
          </w:tcPr>
          <w:p w14:paraId="44E26EC3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9556,2</w:t>
            </w:r>
          </w:p>
        </w:tc>
        <w:tc>
          <w:tcPr>
            <w:tcW w:w="1068" w:type="dxa"/>
            <w:vAlign w:val="center"/>
          </w:tcPr>
          <w:p w14:paraId="3DC006E2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9567,7</w:t>
            </w:r>
          </w:p>
        </w:tc>
        <w:tc>
          <w:tcPr>
            <w:tcW w:w="1075" w:type="dxa"/>
            <w:vAlign w:val="center"/>
          </w:tcPr>
          <w:p w14:paraId="0AD4CFFD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9569,0</w:t>
            </w:r>
          </w:p>
        </w:tc>
        <w:tc>
          <w:tcPr>
            <w:tcW w:w="1151" w:type="dxa"/>
            <w:vAlign w:val="center"/>
          </w:tcPr>
          <w:p w14:paraId="213BE61E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9996,7</w:t>
            </w:r>
          </w:p>
        </w:tc>
        <w:tc>
          <w:tcPr>
            <w:tcW w:w="1068" w:type="dxa"/>
            <w:vAlign w:val="center"/>
          </w:tcPr>
          <w:p w14:paraId="11F7D223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10019,4</w:t>
            </w:r>
          </w:p>
        </w:tc>
        <w:tc>
          <w:tcPr>
            <w:tcW w:w="1074" w:type="dxa"/>
            <w:vAlign w:val="center"/>
          </w:tcPr>
          <w:p w14:paraId="6B4535E5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10021,4</w:t>
            </w:r>
          </w:p>
        </w:tc>
      </w:tr>
      <w:tr w:rsidR="0084581B" w:rsidRPr="00DA21E5" w14:paraId="0ED28A46" w14:textId="77777777" w:rsidTr="0083760E">
        <w:tc>
          <w:tcPr>
            <w:tcW w:w="2097" w:type="dxa"/>
            <w:vMerge/>
          </w:tcPr>
          <w:p w14:paraId="5B153DAE" w14:textId="77777777" w:rsidR="0084581B" w:rsidRPr="00DA21E5" w:rsidRDefault="0084581B" w:rsidP="0083760E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58EC1F44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в % к пред.году в сопоставимых ценах</w:t>
            </w:r>
          </w:p>
        </w:tc>
        <w:tc>
          <w:tcPr>
            <w:tcW w:w="1018" w:type="dxa"/>
            <w:vAlign w:val="center"/>
          </w:tcPr>
          <w:p w14:paraId="7578527C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93,8</w:t>
            </w:r>
          </w:p>
        </w:tc>
        <w:tc>
          <w:tcPr>
            <w:tcW w:w="1016" w:type="dxa"/>
            <w:vAlign w:val="center"/>
          </w:tcPr>
          <w:p w14:paraId="240156A2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100,4</w:t>
            </w:r>
          </w:p>
        </w:tc>
        <w:tc>
          <w:tcPr>
            <w:tcW w:w="1151" w:type="dxa"/>
            <w:vAlign w:val="center"/>
          </w:tcPr>
          <w:p w14:paraId="62655ACB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100,1</w:t>
            </w:r>
          </w:p>
        </w:tc>
        <w:tc>
          <w:tcPr>
            <w:tcW w:w="1068" w:type="dxa"/>
            <w:vAlign w:val="center"/>
          </w:tcPr>
          <w:p w14:paraId="655904B2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100,4</w:t>
            </w:r>
          </w:p>
        </w:tc>
        <w:tc>
          <w:tcPr>
            <w:tcW w:w="1073" w:type="dxa"/>
            <w:vAlign w:val="center"/>
          </w:tcPr>
          <w:p w14:paraId="23161089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100,6</w:t>
            </w:r>
          </w:p>
        </w:tc>
        <w:tc>
          <w:tcPr>
            <w:tcW w:w="1151" w:type="dxa"/>
            <w:vAlign w:val="center"/>
          </w:tcPr>
          <w:p w14:paraId="20851284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100,1</w:t>
            </w:r>
          </w:p>
        </w:tc>
        <w:tc>
          <w:tcPr>
            <w:tcW w:w="1068" w:type="dxa"/>
            <w:vAlign w:val="center"/>
          </w:tcPr>
          <w:p w14:paraId="2C241504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100,4</w:t>
            </w:r>
          </w:p>
        </w:tc>
        <w:tc>
          <w:tcPr>
            <w:tcW w:w="1075" w:type="dxa"/>
            <w:vAlign w:val="center"/>
          </w:tcPr>
          <w:p w14:paraId="7F4703BB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100,6</w:t>
            </w:r>
          </w:p>
        </w:tc>
        <w:tc>
          <w:tcPr>
            <w:tcW w:w="1151" w:type="dxa"/>
            <w:vAlign w:val="center"/>
          </w:tcPr>
          <w:p w14:paraId="62670F7F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100,2</w:t>
            </w:r>
          </w:p>
        </w:tc>
        <w:tc>
          <w:tcPr>
            <w:tcW w:w="1068" w:type="dxa"/>
            <w:vAlign w:val="center"/>
          </w:tcPr>
          <w:p w14:paraId="26CA7100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100,5</w:t>
            </w:r>
          </w:p>
        </w:tc>
        <w:tc>
          <w:tcPr>
            <w:tcW w:w="1074" w:type="dxa"/>
            <w:vAlign w:val="center"/>
          </w:tcPr>
          <w:p w14:paraId="3F5DDC20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100,7</w:t>
            </w:r>
          </w:p>
        </w:tc>
      </w:tr>
      <w:tr w:rsidR="0084581B" w:rsidRPr="00DA21E5" w14:paraId="1E102155" w14:textId="77777777" w:rsidTr="0083760E">
        <w:tc>
          <w:tcPr>
            <w:tcW w:w="2097" w:type="dxa"/>
            <w:vMerge w:val="restart"/>
          </w:tcPr>
          <w:p w14:paraId="3E0F6051" w14:textId="77777777" w:rsidR="0084581B" w:rsidRPr="00DA21E5" w:rsidRDefault="0084581B" w:rsidP="0083760E">
            <w:pPr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442" w:type="dxa"/>
            <w:vAlign w:val="center"/>
          </w:tcPr>
          <w:p w14:paraId="6EEEE8CD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млн.руб. в ценах соответст-вующих лет</w:t>
            </w:r>
          </w:p>
        </w:tc>
        <w:tc>
          <w:tcPr>
            <w:tcW w:w="1018" w:type="dxa"/>
            <w:vAlign w:val="center"/>
          </w:tcPr>
          <w:p w14:paraId="5E65F775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2977,9</w:t>
            </w:r>
          </w:p>
        </w:tc>
        <w:tc>
          <w:tcPr>
            <w:tcW w:w="1016" w:type="dxa"/>
            <w:vAlign w:val="center"/>
          </w:tcPr>
          <w:p w14:paraId="08D32E6E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3183,8</w:t>
            </w:r>
          </w:p>
        </w:tc>
        <w:tc>
          <w:tcPr>
            <w:tcW w:w="1151" w:type="dxa"/>
            <w:vAlign w:val="center"/>
          </w:tcPr>
          <w:p w14:paraId="28A8ED28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3324,9</w:t>
            </w:r>
          </w:p>
        </w:tc>
        <w:tc>
          <w:tcPr>
            <w:tcW w:w="1068" w:type="dxa"/>
            <w:vAlign w:val="center"/>
          </w:tcPr>
          <w:p w14:paraId="739EDE09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3328,3</w:t>
            </w:r>
          </w:p>
        </w:tc>
        <w:tc>
          <w:tcPr>
            <w:tcW w:w="1073" w:type="dxa"/>
            <w:vAlign w:val="center"/>
          </w:tcPr>
          <w:p w14:paraId="30B8FC8D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3335,0</w:t>
            </w:r>
          </w:p>
        </w:tc>
        <w:tc>
          <w:tcPr>
            <w:tcW w:w="1151" w:type="dxa"/>
            <w:vAlign w:val="center"/>
          </w:tcPr>
          <w:p w14:paraId="43BD7BAC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3472,3</w:t>
            </w:r>
          </w:p>
        </w:tc>
        <w:tc>
          <w:tcPr>
            <w:tcW w:w="1068" w:type="dxa"/>
            <w:vAlign w:val="center"/>
          </w:tcPr>
          <w:p w14:paraId="573E5624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3482,8</w:t>
            </w:r>
          </w:p>
        </w:tc>
        <w:tc>
          <w:tcPr>
            <w:tcW w:w="1075" w:type="dxa"/>
            <w:vAlign w:val="center"/>
          </w:tcPr>
          <w:p w14:paraId="0D7B890F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3496,9</w:t>
            </w:r>
          </w:p>
        </w:tc>
        <w:tc>
          <w:tcPr>
            <w:tcW w:w="1151" w:type="dxa"/>
            <w:vAlign w:val="center"/>
          </w:tcPr>
          <w:p w14:paraId="5745C017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3622,8</w:t>
            </w:r>
          </w:p>
        </w:tc>
        <w:tc>
          <w:tcPr>
            <w:tcW w:w="1068" w:type="dxa"/>
            <w:vAlign w:val="center"/>
          </w:tcPr>
          <w:p w14:paraId="29E722AD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3644,7</w:t>
            </w:r>
          </w:p>
        </w:tc>
        <w:tc>
          <w:tcPr>
            <w:tcW w:w="1074" w:type="dxa"/>
            <w:vAlign w:val="center"/>
          </w:tcPr>
          <w:p w14:paraId="232A050A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3663,1</w:t>
            </w:r>
          </w:p>
        </w:tc>
      </w:tr>
      <w:tr w:rsidR="0084581B" w:rsidRPr="00DA21E5" w14:paraId="3EC1D531" w14:textId="77777777" w:rsidTr="0083760E">
        <w:tc>
          <w:tcPr>
            <w:tcW w:w="2097" w:type="dxa"/>
            <w:vMerge/>
          </w:tcPr>
          <w:p w14:paraId="6BDB8567" w14:textId="77777777" w:rsidR="0084581B" w:rsidRPr="00DA21E5" w:rsidRDefault="0084581B" w:rsidP="0083760E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5F99C437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в % к пред.году в сопоставимых ценах</w:t>
            </w:r>
          </w:p>
        </w:tc>
        <w:tc>
          <w:tcPr>
            <w:tcW w:w="1018" w:type="dxa"/>
            <w:vAlign w:val="center"/>
          </w:tcPr>
          <w:p w14:paraId="29095F4D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81,8</w:t>
            </w:r>
          </w:p>
        </w:tc>
        <w:tc>
          <w:tcPr>
            <w:tcW w:w="1016" w:type="dxa"/>
            <w:vAlign w:val="center"/>
          </w:tcPr>
          <w:p w14:paraId="6799E756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103,3</w:t>
            </w:r>
          </w:p>
        </w:tc>
        <w:tc>
          <w:tcPr>
            <w:tcW w:w="1151" w:type="dxa"/>
            <w:vAlign w:val="center"/>
          </w:tcPr>
          <w:p w14:paraId="164CAA55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100,8</w:t>
            </w:r>
          </w:p>
        </w:tc>
        <w:tc>
          <w:tcPr>
            <w:tcW w:w="1068" w:type="dxa"/>
            <w:vAlign w:val="center"/>
          </w:tcPr>
          <w:p w14:paraId="162F3B6D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101,1</w:t>
            </w:r>
          </w:p>
        </w:tc>
        <w:tc>
          <w:tcPr>
            <w:tcW w:w="1073" w:type="dxa"/>
            <w:vAlign w:val="center"/>
          </w:tcPr>
          <w:p w14:paraId="2D076F15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101,5</w:t>
            </w:r>
          </w:p>
        </w:tc>
        <w:tc>
          <w:tcPr>
            <w:tcW w:w="1151" w:type="dxa"/>
            <w:vAlign w:val="center"/>
          </w:tcPr>
          <w:p w14:paraId="113D5219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101,0</w:t>
            </w:r>
          </w:p>
        </w:tc>
        <w:tc>
          <w:tcPr>
            <w:tcW w:w="1068" w:type="dxa"/>
            <w:vAlign w:val="center"/>
          </w:tcPr>
          <w:p w14:paraId="788337E9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101,3</w:t>
            </w:r>
          </w:p>
        </w:tc>
        <w:tc>
          <w:tcPr>
            <w:tcW w:w="1075" w:type="dxa"/>
            <w:vAlign w:val="center"/>
          </w:tcPr>
          <w:p w14:paraId="5D04D3A3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101,7</w:t>
            </w:r>
          </w:p>
        </w:tc>
        <w:tc>
          <w:tcPr>
            <w:tcW w:w="1151" w:type="dxa"/>
            <w:vAlign w:val="center"/>
          </w:tcPr>
          <w:p w14:paraId="1D3806EF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101,1</w:t>
            </w:r>
          </w:p>
        </w:tc>
        <w:tc>
          <w:tcPr>
            <w:tcW w:w="1068" w:type="dxa"/>
            <w:vAlign w:val="center"/>
          </w:tcPr>
          <w:p w14:paraId="096EB5D3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101,5</w:t>
            </w:r>
          </w:p>
        </w:tc>
        <w:tc>
          <w:tcPr>
            <w:tcW w:w="1074" w:type="dxa"/>
            <w:vAlign w:val="center"/>
          </w:tcPr>
          <w:p w14:paraId="77421F90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102,0</w:t>
            </w:r>
          </w:p>
        </w:tc>
      </w:tr>
      <w:tr w:rsidR="0084581B" w:rsidRPr="00DA21E5" w14:paraId="0283367B" w14:textId="77777777" w:rsidTr="0083760E">
        <w:tc>
          <w:tcPr>
            <w:tcW w:w="2097" w:type="dxa"/>
            <w:vMerge w:val="restart"/>
          </w:tcPr>
          <w:p w14:paraId="2D1C98A3" w14:textId="77777777" w:rsidR="0084581B" w:rsidRPr="00DA21E5" w:rsidRDefault="0084581B" w:rsidP="0083760E">
            <w:pPr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442" w:type="dxa"/>
            <w:vAlign w:val="center"/>
          </w:tcPr>
          <w:p w14:paraId="3D1864E8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млн.руб. в ценах соответст-вующих лет</w:t>
            </w:r>
          </w:p>
        </w:tc>
        <w:tc>
          <w:tcPr>
            <w:tcW w:w="1018" w:type="dxa"/>
            <w:vAlign w:val="center"/>
          </w:tcPr>
          <w:p w14:paraId="6BE3DAE4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483,6</w:t>
            </w:r>
          </w:p>
        </w:tc>
        <w:tc>
          <w:tcPr>
            <w:tcW w:w="1016" w:type="dxa"/>
            <w:vAlign w:val="center"/>
          </w:tcPr>
          <w:p w14:paraId="1F514907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505,9</w:t>
            </w:r>
          </w:p>
        </w:tc>
        <w:tc>
          <w:tcPr>
            <w:tcW w:w="1151" w:type="dxa"/>
            <w:vAlign w:val="center"/>
          </w:tcPr>
          <w:p w14:paraId="0C6B501D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525,7</w:t>
            </w:r>
          </w:p>
        </w:tc>
        <w:tc>
          <w:tcPr>
            <w:tcW w:w="1068" w:type="dxa"/>
            <w:vAlign w:val="center"/>
          </w:tcPr>
          <w:p w14:paraId="0BED0F5A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533,6</w:t>
            </w:r>
          </w:p>
        </w:tc>
        <w:tc>
          <w:tcPr>
            <w:tcW w:w="1073" w:type="dxa"/>
            <w:vAlign w:val="center"/>
          </w:tcPr>
          <w:p w14:paraId="2072A69F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535,8</w:t>
            </w:r>
          </w:p>
        </w:tc>
        <w:tc>
          <w:tcPr>
            <w:tcW w:w="1151" w:type="dxa"/>
            <w:vAlign w:val="center"/>
          </w:tcPr>
          <w:p w14:paraId="696EDAB4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548,8</w:t>
            </w:r>
          </w:p>
        </w:tc>
        <w:tc>
          <w:tcPr>
            <w:tcW w:w="1068" w:type="dxa"/>
            <w:vAlign w:val="center"/>
          </w:tcPr>
          <w:p w14:paraId="5CC92D64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556,6</w:t>
            </w:r>
          </w:p>
        </w:tc>
        <w:tc>
          <w:tcPr>
            <w:tcW w:w="1075" w:type="dxa"/>
            <w:vAlign w:val="center"/>
          </w:tcPr>
          <w:p w14:paraId="2CDF34CA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559,5</w:t>
            </w:r>
          </w:p>
        </w:tc>
        <w:tc>
          <w:tcPr>
            <w:tcW w:w="1151" w:type="dxa"/>
            <w:vAlign w:val="center"/>
          </w:tcPr>
          <w:p w14:paraId="09F8EC99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572,5</w:t>
            </w:r>
          </w:p>
        </w:tc>
        <w:tc>
          <w:tcPr>
            <w:tcW w:w="1068" w:type="dxa"/>
            <w:vAlign w:val="center"/>
          </w:tcPr>
          <w:p w14:paraId="2D995A70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581,8</w:t>
            </w:r>
          </w:p>
        </w:tc>
        <w:tc>
          <w:tcPr>
            <w:tcW w:w="1074" w:type="dxa"/>
            <w:vAlign w:val="center"/>
          </w:tcPr>
          <w:p w14:paraId="6F2F3EA5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583,8</w:t>
            </w:r>
          </w:p>
        </w:tc>
      </w:tr>
      <w:tr w:rsidR="0084581B" w:rsidRPr="00DA21E5" w14:paraId="156AF6A4" w14:textId="77777777" w:rsidTr="0083760E">
        <w:tc>
          <w:tcPr>
            <w:tcW w:w="2097" w:type="dxa"/>
            <w:vMerge/>
          </w:tcPr>
          <w:p w14:paraId="7ECDCDF1" w14:textId="77777777" w:rsidR="0084581B" w:rsidRPr="00DA21E5" w:rsidRDefault="0084581B" w:rsidP="0083760E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38629EC6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в % к пред.году в сопоставимых ценах</w:t>
            </w:r>
          </w:p>
        </w:tc>
        <w:tc>
          <w:tcPr>
            <w:tcW w:w="1018" w:type="dxa"/>
            <w:vAlign w:val="center"/>
          </w:tcPr>
          <w:p w14:paraId="3A71E507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100,7</w:t>
            </w:r>
          </w:p>
        </w:tc>
        <w:tc>
          <w:tcPr>
            <w:tcW w:w="1016" w:type="dxa"/>
            <w:vAlign w:val="center"/>
          </w:tcPr>
          <w:p w14:paraId="3E6C01E1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100,3</w:t>
            </w:r>
          </w:p>
        </w:tc>
        <w:tc>
          <w:tcPr>
            <w:tcW w:w="1151" w:type="dxa"/>
            <w:vAlign w:val="center"/>
          </w:tcPr>
          <w:p w14:paraId="5090E164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100,3</w:t>
            </w:r>
          </w:p>
        </w:tc>
        <w:tc>
          <w:tcPr>
            <w:tcW w:w="1068" w:type="dxa"/>
            <w:vAlign w:val="center"/>
          </w:tcPr>
          <w:p w14:paraId="61238C32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101,9</w:t>
            </w:r>
          </w:p>
        </w:tc>
        <w:tc>
          <w:tcPr>
            <w:tcW w:w="1073" w:type="dxa"/>
            <w:vAlign w:val="center"/>
          </w:tcPr>
          <w:p w14:paraId="2BC65652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102,6</w:t>
            </w:r>
          </w:p>
        </w:tc>
        <w:tc>
          <w:tcPr>
            <w:tcW w:w="1151" w:type="dxa"/>
            <w:vAlign w:val="center"/>
          </w:tcPr>
          <w:p w14:paraId="72EA60CD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100,3</w:t>
            </w:r>
          </w:p>
        </w:tc>
        <w:tc>
          <w:tcPr>
            <w:tcW w:w="1068" w:type="dxa"/>
            <w:vAlign w:val="center"/>
          </w:tcPr>
          <w:p w14:paraId="24909096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100,5</w:t>
            </w:r>
          </w:p>
        </w:tc>
        <w:tc>
          <w:tcPr>
            <w:tcW w:w="1075" w:type="dxa"/>
            <w:vAlign w:val="center"/>
          </w:tcPr>
          <w:p w14:paraId="5907848F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100,7</w:t>
            </w:r>
          </w:p>
        </w:tc>
        <w:tc>
          <w:tcPr>
            <w:tcW w:w="1151" w:type="dxa"/>
            <w:vAlign w:val="center"/>
          </w:tcPr>
          <w:p w14:paraId="10755963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100,3</w:t>
            </w:r>
          </w:p>
        </w:tc>
        <w:tc>
          <w:tcPr>
            <w:tcW w:w="1068" w:type="dxa"/>
            <w:vAlign w:val="center"/>
          </w:tcPr>
          <w:p w14:paraId="00F2F2FA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100,7</w:t>
            </w:r>
          </w:p>
        </w:tc>
        <w:tc>
          <w:tcPr>
            <w:tcW w:w="1074" w:type="dxa"/>
            <w:vAlign w:val="center"/>
          </w:tcPr>
          <w:p w14:paraId="0360034B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100,9</w:t>
            </w:r>
          </w:p>
        </w:tc>
      </w:tr>
      <w:tr w:rsidR="0084581B" w:rsidRPr="00DA21E5" w14:paraId="436CAD4F" w14:textId="77777777" w:rsidTr="0083760E">
        <w:tc>
          <w:tcPr>
            <w:tcW w:w="2097" w:type="dxa"/>
          </w:tcPr>
          <w:p w14:paraId="4384BEDD" w14:textId="77777777" w:rsidR="0084581B" w:rsidRPr="00DA21E5" w:rsidRDefault="0084581B" w:rsidP="0083760E">
            <w:pPr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lastRenderedPageBreak/>
              <w:t>Прибыль по всем видам деятельности</w:t>
            </w:r>
          </w:p>
          <w:p w14:paraId="569AF137" w14:textId="77777777" w:rsidR="0084581B" w:rsidRPr="00DA21E5" w:rsidRDefault="0084581B" w:rsidP="0083760E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1124C198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млн.руб.</w:t>
            </w:r>
          </w:p>
        </w:tc>
        <w:tc>
          <w:tcPr>
            <w:tcW w:w="1018" w:type="dxa"/>
            <w:vAlign w:val="center"/>
          </w:tcPr>
          <w:p w14:paraId="4A23AC4D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25899,0</w:t>
            </w:r>
          </w:p>
        </w:tc>
        <w:tc>
          <w:tcPr>
            <w:tcW w:w="1016" w:type="dxa"/>
            <w:vAlign w:val="center"/>
          </w:tcPr>
          <w:p w14:paraId="5595D5C5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28488,8</w:t>
            </w:r>
          </w:p>
        </w:tc>
        <w:tc>
          <w:tcPr>
            <w:tcW w:w="1151" w:type="dxa"/>
            <w:vAlign w:val="center"/>
          </w:tcPr>
          <w:p w14:paraId="7036D190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26653,3</w:t>
            </w:r>
          </w:p>
        </w:tc>
        <w:tc>
          <w:tcPr>
            <w:tcW w:w="1068" w:type="dxa"/>
            <w:vAlign w:val="center"/>
          </w:tcPr>
          <w:p w14:paraId="021269D7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29557,8</w:t>
            </w:r>
          </w:p>
        </w:tc>
        <w:tc>
          <w:tcPr>
            <w:tcW w:w="1073" w:type="dxa"/>
            <w:vAlign w:val="center"/>
          </w:tcPr>
          <w:p w14:paraId="17731F92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30249,6</w:t>
            </w:r>
          </w:p>
        </w:tc>
        <w:tc>
          <w:tcPr>
            <w:tcW w:w="1151" w:type="dxa"/>
            <w:vAlign w:val="center"/>
          </w:tcPr>
          <w:p w14:paraId="368EDBF0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27986,0</w:t>
            </w:r>
          </w:p>
        </w:tc>
        <w:tc>
          <w:tcPr>
            <w:tcW w:w="1068" w:type="dxa"/>
            <w:vAlign w:val="center"/>
          </w:tcPr>
          <w:p w14:paraId="21986400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31626,9</w:t>
            </w:r>
          </w:p>
        </w:tc>
        <w:tc>
          <w:tcPr>
            <w:tcW w:w="1075" w:type="dxa"/>
            <w:vAlign w:val="center"/>
          </w:tcPr>
          <w:p w14:paraId="6E41175C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33274,5</w:t>
            </w:r>
          </w:p>
        </w:tc>
        <w:tc>
          <w:tcPr>
            <w:tcW w:w="1151" w:type="dxa"/>
            <w:vAlign w:val="center"/>
          </w:tcPr>
          <w:p w14:paraId="522A0993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29385,3</w:t>
            </w:r>
          </w:p>
        </w:tc>
        <w:tc>
          <w:tcPr>
            <w:tcW w:w="1068" w:type="dxa"/>
            <w:vAlign w:val="center"/>
          </w:tcPr>
          <w:p w14:paraId="31BE2EA2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33840,7</w:t>
            </w:r>
          </w:p>
        </w:tc>
        <w:tc>
          <w:tcPr>
            <w:tcW w:w="1074" w:type="dxa"/>
            <w:vAlign w:val="center"/>
          </w:tcPr>
          <w:p w14:paraId="680FDBB5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36602,0</w:t>
            </w:r>
          </w:p>
        </w:tc>
      </w:tr>
      <w:tr w:rsidR="0084581B" w:rsidRPr="00DA21E5" w14:paraId="0C5E92B7" w14:textId="77777777" w:rsidTr="0083760E">
        <w:trPr>
          <w:trHeight w:val="377"/>
        </w:trPr>
        <w:tc>
          <w:tcPr>
            <w:tcW w:w="2097" w:type="dxa"/>
          </w:tcPr>
          <w:p w14:paraId="3B418186" w14:textId="77777777" w:rsidR="0084581B" w:rsidRPr="00DA21E5" w:rsidRDefault="0084581B" w:rsidP="0083760E">
            <w:pPr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Прибыль прибыльных организаций</w:t>
            </w:r>
          </w:p>
          <w:p w14:paraId="5B12B2A4" w14:textId="77777777" w:rsidR="0084581B" w:rsidRPr="00DA21E5" w:rsidRDefault="0084581B" w:rsidP="0083760E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775C29EC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млн.руб.</w:t>
            </w:r>
          </w:p>
        </w:tc>
        <w:tc>
          <w:tcPr>
            <w:tcW w:w="1018" w:type="dxa"/>
            <w:vAlign w:val="center"/>
          </w:tcPr>
          <w:p w14:paraId="25C1359A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28306,2</w:t>
            </w:r>
          </w:p>
        </w:tc>
        <w:tc>
          <w:tcPr>
            <w:tcW w:w="1016" w:type="dxa"/>
            <w:vAlign w:val="center"/>
          </w:tcPr>
          <w:p w14:paraId="003219F5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32835,2</w:t>
            </w:r>
          </w:p>
        </w:tc>
        <w:tc>
          <w:tcPr>
            <w:tcW w:w="1151" w:type="dxa"/>
            <w:vAlign w:val="center"/>
          </w:tcPr>
          <w:p w14:paraId="1D1A8AA5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30719,6</w:t>
            </w:r>
          </w:p>
        </w:tc>
        <w:tc>
          <w:tcPr>
            <w:tcW w:w="1068" w:type="dxa"/>
            <w:vAlign w:val="center"/>
          </w:tcPr>
          <w:p w14:paraId="1E45B017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34067,3</w:t>
            </w:r>
          </w:p>
        </w:tc>
        <w:tc>
          <w:tcPr>
            <w:tcW w:w="1073" w:type="dxa"/>
            <w:vAlign w:val="center"/>
          </w:tcPr>
          <w:p w14:paraId="7281238A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34864,6</w:t>
            </w:r>
          </w:p>
        </w:tc>
        <w:tc>
          <w:tcPr>
            <w:tcW w:w="1151" w:type="dxa"/>
            <w:vAlign w:val="center"/>
          </w:tcPr>
          <w:p w14:paraId="5F3D6662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32255,6</w:t>
            </w:r>
          </w:p>
        </w:tc>
        <w:tc>
          <w:tcPr>
            <w:tcW w:w="1068" w:type="dxa"/>
            <w:vAlign w:val="center"/>
          </w:tcPr>
          <w:p w14:paraId="518DA42D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37474,0</w:t>
            </w:r>
          </w:p>
        </w:tc>
        <w:tc>
          <w:tcPr>
            <w:tcW w:w="1075" w:type="dxa"/>
            <w:vAlign w:val="center"/>
          </w:tcPr>
          <w:p w14:paraId="41E045BD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38351,0</w:t>
            </w:r>
          </w:p>
        </w:tc>
        <w:tc>
          <w:tcPr>
            <w:tcW w:w="1151" w:type="dxa"/>
            <w:vAlign w:val="center"/>
          </w:tcPr>
          <w:p w14:paraId="53E03302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33868,4</w:t>
            </w:r>
          </w:p>
        </w:tc>
        <w:tc>
          <w:tcPr>
            <w:tcW w:w="1068" w:type="dxa"/>
            <w:vAlign w:val="center"/>
          </w:tcPr>
          <w:p w14:paraId="5B11BB47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41221,4</w:t>
            </w:r>
          </w:p>
        </w:tc>
        <w:tc>
          <w:tcPr>
            <w:tcW w:w="1074" w:type="dxa"/>
            <w:vAlign w:val="center"/>
          </w:tcPr>
          <w:p w14:paraId="524A6DAE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42186,1</w:t>
            </w:r>
          </w:p>
        </w:tc>
      </w:tr>
      <w:tr w:rsidR="0084581B" w:rsidRPr="00DA21E5" w14:paraId="77E90CB8" w14:textId="77777777" w:rsidTr="0083760E">
        <w:tc>
          <w:tcPr>
            <w:tcW w:w="2097" w:type="dxa"/>
          </w:tcPr>
          <w:p w14:paraId="232F3C8A" w14:textId="77777777" w:rsidR="0084581B" w:rsidRPr="00DA21E5" w:rsidRDefault="0084581B" w:rsidP="0083760E">
            <w:pPr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Численность населения (среднегодовая)</w:t>
            </w:r>
          </w:p>
          <w:p w14:paraId="66324D9A" w14:textId="77777777" w:rsidR="0084581B" w:rsidRPr="00DA21E5" w:rsidRDefault="0084581B" w:rsidP="0083760E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32D7F41F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vAlign w:val="center"/>
          </w:tcPr>
          <w:p w14:paraId="21BD27AC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275 264</w:t>
            </w:r>
          </w:p>
        </w:tc>
        <w:tc>
          <w:tcPr>
            <w:tcW w:w="1016" w:type="dxa"/>
            <w:vAlign w:val="center"/>
          </w:tcPr>
          <w:p w14:paraId="70A7C63A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273 280</w:t>
            </w:r>
          </w:p>
        </w:tc>
        <w:tc>
          <w:tcPr>
            <w:tcW w:w="1151" w:type="dxa"/>
            <w:vAlign w:val="center"/>
          </w:tcPr>
          <w:p w14:paraId="6F6C899E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271704</w:t>
            </w:r>
          </w:p>
        </w:tc>
        <w:tc>
          <w:tcPr>
            <w:tcW w:w="1068" w:type="dxa"/>
            <w:vAlign w:val="center"/>
          </w:tcPr>
          <w:p w14:paraId="31E857A1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271865</w:t>
            </w:r>
          </w:p>
        </w:tc>
        <w:tc>
          <w:tcPr>
            <w:tcW w:w="1073" w:type="dxa"/>
            <w:vAlign w:val="center"/>
          </w:tcPr>
          <w:p w14:paraId="39767E40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271 996</w:t>
            </w:r>
          </w:p>
        </w:tc>
        <w:tc>
          <w:tcPr>
            <w:tcW w:w="1151" w:type="dxa"/>
            <w:vAlign w:val="center"/>
          </w:tcPr>
          <w:p w14:paraId="11D63106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270336</w:t>
            </w:r>
          </w:p>
        </w:tc>
        <w:tc>
          <w:tcPr>
            <w:tcW w:w="1068" w:type="dxa"/>
            <w:vAlign w:val="center"/>
          </w:tcPr>
          <w:p w14:paraId="61236980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270803</w:t>
            </w:r>
          </w:p>
        </w:tc>
        <w:tc>
          <w:tcPr>
            <w:tcW w:w="1075" w:type="dxa"/>
            <w:vAlign w:val="center"/>
          </w:tcPr>
          <w:p w14:paraId="269347CA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271291</w:t>
            </w:r>
          </w:p>
        </w:tc>
        <w:tc>
          <w:tcPr>
            <w:tcW w:w="1151" w:type="dxa"/>
            <w:vAlign w:val="center"/>
          </w:tcPr>
          <w:p w14:paraId="7B35E69F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269066</w:t>
            </w:r>
          </w:p>
        </w:tc>
        <w:tc>
          <w:tcPr>
            <w:tcW w:w="1068" w:type="dxa"/>
            <w:vAlign w:val="center"/>
          </w:tcPr>
          <w:p w14:paraId="5DDD6496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269928</w:t>
            </w:r>
          </w:p>
        </w:tc>
        <w:tc>
          <w:tcPr>
            <w:tcW w:w="1074" w:type="dxa"/>
            <w:vAlign w:val="center"/>
          </w:tcPr>
          <w:p w14:paraId="1168AE07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270916</w:t>
            </w:r>
          </w:p>
        </w:tc>
      </w:tr>
      <w:tr w:rsidR="0084581B" w:rsidRPr="00DA21E5" w14:paraId="2AA71CAB" w14:textId="77777777" w:rsidTr="0083760E">
        <w:tc>
          <w:tcPr>
            <w:tcW w:w="2097" w:type="dxa"/>
          </w:tcPr>
          <w:p w14:paraId="4299E84D" w14:textId="77777777" w:rsidR="0084581B" w:rsidRPr="00DA21E5" w:rsidRDefault="0084581B" w:rsidP="0083760E">
            <w:pPr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Численность занятых в экономике города</w:t>
            </w:r>
          </w:p>
          <w:p w14:paraId="2571BCBF" w14:textId="77777777" w:rsidR="0084581B" w:rsidRPr="00DA21E5" w:rsidRDefault="0084581B" w:rsidP="0083760E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14:paraId="1762BF02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vAlign w:val="center"/>
          </w:tcPr>
          <w:p w14:paraId="42467E7A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79 610</w:t>
            </w:r>
          </w:p>
        </w:tc>
        <w:tc>
          <w:tcPr>
            <w:tcW w:w="1016" w:type="dxa"/>
            <w:vAlign w:val="center"/>
          </w:tcPr>
          <w:p w14:paraId="256EE47D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81 964</w:t>
            </w:r>
          </w:p>
        </w:tc>
        <w:tc>
          <w:tcPr>
            <w:tcW w:w="1151" w:type="dxa"/>
            <w:vAlign w:val="center"/>
          </w:tcPr>
          <w:p w14:paraId="2A4064E8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83434</w:t>
            </w:r>
          </w:p>
        </w:tc>
        <w:tc>
          <w:tcPr>
            <w:tcW w:w="1068" w:type="dxa"/>
            <w:vAlign w:val="center"/>
          </w:tcPr>
          <w:p w14:paraId="036BD56D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84 512</w:t>
            </w:r>
          </w:p>
        </w:tc>
        <w:tc>
          <w:tcPr>
            <w:tcW w:w="1073" w:type="dxa"/>
            <w:vAlign w:val="center"/>
          </w:tcPr>
          <w:p w14:paraId="5AE77277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85 111</w:t>
            </w:r>
          </w:p>
        </w:tc>
        <w:tc>
          <w:tcPr>
            <w:tcW w:w="1151" w:type="dxa"/>
            <w:vAlign w:val="center"/>
          </w:tcPr>
          <w:p w14:paraId="7C1F1E16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84081</w:t>
            </w:r>
          </w:p>
        </w:tc>
        <w:tc>
          <w:tcPr>
            <w:tcW w:w="1068" w:type="dxa"/>
            <w:vAlign w:val="center"/>
          </w:tcPr>
          <w:p w14:paraId="50D2308C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85787</w:t>
            </w:r>
          </w:p>
        </w:tc>
        <w:tc>
          <w:tcPr>
            <w:tcW w:w="1075" w:type="dxa"/>
            <w:vAlign w:val="center"/>
          </w:tcPr>
          <w:p w14:paraId="2A9D3CC2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86762</w:t>
            </w:r>
          </w:p>
        </w:tc>
        <w:tc>
          <w:tcPr>
            <w:tcW w:w="1151" w:type="dxa"/>
            <w:vAlign w:val="center"/>
          </w:tcPr>
          <w:p w14:paraId="6D30A668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84 405</w:t>
            </w:r>
          </w:p>
        </w:tc>
        <w:tc>
          <w:tcPr>
            <w:tcW w:w="1068" w:type="dxa"/>
            <w:vAlign w:val="center"/>
          </w:tcPr>
          <w:p w14:paraId="7E6CCC01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86846</w:t>
            </w:r>
          </w:p>
        </w:tc>
        <w:tc>
          <w:tcPr>
            <w:tcW w:w="1074" w:type="dxa"/>
            <w:vAlign w:val="center"/>
          </w:tcPr>
          <w:p w14:paraId="2EDB35AE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88291</w:t>
            </w:r>
          </w:p>
        </w:tc>
      </w:tr>
      <w:tr w:rsidR="0084581B" w:rsidRPr="00DA21E5" w14:paraId="44A304DD" w14:textId="77777777" w:rsidTr="0083760E">
        <w:tc>
          <w:tcPr>
            <w:tcW w:w="2097" w:type="dxa"/>
          </w:tcPr>
          <w:p w14:paraId="68039865" w14:textId="77777777" w:rsidR="0084581B" w:rsidRPr="00DA21E5" w:rsidRDefault="0084581B" w:rsidP="0083760E">
            <w:pPr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Среднемесячная заработная плата работников крупных и средних предприятий города</w:t>
            </w:r>
          </w:p>
        </w:tc>
        <w:tc>
          <w:tcPr>
            <w:tcW w:w="1442" w:type="dxa"/>
            <w:vAlign w:val="center"/>
          </w:tcPr>
          <w:p w14:paraId="6CFA5772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рублей</w:t>
            </w:r>
          </w:p>
        </w:tc>
        <w:tc>
          <w:tcPr>
            <w:tcW w:w="1018" w:type="dxa"/>
            <w:vAlign w:val="center"/>
          </w:tcPr>
          <w:p w14:paraId="5AF99AD0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39 363,0</w:t>
            </w:r>
          </w:p>
        </w:tc>
        <w:tc>
          <w:tcPr>
            <w:tcW w:w="1016" w:type="dxa"/>
            <w:vAlign w:val="center"/>
          </w:tcPr>
          <w:p w14:paraId="34B4F4B5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40 742,0</w:t>
            </w:r>
          </w:p>
        </w:tc>
        <w:tc>
          <w:tcPr>
            <w:tcW w:w="1151" w:type="dxa"/>
            <w:vAlign w:val="center"/>
          </w:tcPr>
          <w:p w14:paraId="1D1C80BF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41 779,0</w:t>
            </w:r>
          </w:p>
        </w:tc>
        <w:tc>
          <w:tcPr>
            <w:tcW w:w="1068" w:type="dxa"/>
            <w:vAlign w:val="center"/>
          </w:tcPr>
          <w:p w14:paraId="6983F3AE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42 330,0</w:t>
            </w:r>
          </w:p>
        </w:tc>
        <w:tc>
          <w:tcPr>
            <w:tcW w:w="1073" w:type="dxa"/>
            <w:vAlign w:val="center"/>
          </w:tcPr>
          <w:p w14:paraId="06284151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44 827,0</w:t>
            </w:r>
          </w:p>
        </w:tc>
        <w:tc>
          <w:tcPr>
            <w:tcW w:w="1151" w:type="dxa"/>
            <w:vAlign w:val="center"/>
          </w:tcPr>
          <w:p w14:paraId="515E7181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43 379,0</w:t>
            </w:r>
          </w:p>
        </w:tc>
        <w:tc>
          <w:tcPr>
            <w:tcW w:w="1068" w:type="dxa"/>
            <w:vAlign w:val="center"/>
          </w:tcPr>
          <w:p w14:paraId="2F353ABB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44 447,0</w:t>
            </w:r>
          </w:p>
        </w:tc>
        <w:tc>
          <w:tcPr>
            <w:tcW w:w="1075" w:type="dxa"/>
            <w:vAlign w:val="center"/>
          </w:tcPr>
          <w:p w14:paraId="281ADBBF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46 980,0</w:t>
            </w:r>
          </w:p>
        </w:tc>
        <w:tc>
          <w:tcPr>
            <w:tcW w:w="1151" w:type="dxa"/>
            <w:vAlign w:val="center"/>
          </w:tcPr>
          <w:p w14:paraId="296CF0A0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45 326,7</w:t>
            </w:r>
          </w:p>
        </w:tc>
        <w:tc>
          <w:tcPr>
            <w:tcW w:w="1068" w:type="dxa"/>
            <w:vAlign w:val="center"/>
          </w:tcPr>
          <w:p w14:paraId="5357F37B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46 980,0</w:t>
            </w:r>
          </w:p>
        </w:tc>
        <w:tc>
          <w:tcPr>
            <w:tcW w:w="1074" w:type="dxa"/>
            <w:vAlign w:val="center"/>
          </w:tcPr>
          <w:p w14:paraId="702488DA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49 751,8</w:t>
            </w:r>
          </w:p>
        </w:tc>
      </w:tr>
      <w:tr w:rsidR="0084581B" w:rsidRPr="00DA21E5" w14:paraId="771D317D" w14:textId="77777777" w:rsidTr="0083760E">
        <w:tc>
          <w:tcPr>
            <w:tcW w:w="2097" w:type="dxa"/>
          </w:tcPr>
          <w:p w14:paraId="3CFE5AE4" w14:textId="77777777" w:rsidR="0084581B" w:rsidRPr="00DA21E5" w:rsidRDefault="0084581B" w:rsidP="0083760E">
            <w:pPr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Уровень зарегистрированной безработицы (на конец периода)</w:t>
            </w:r>
          </w:p>
        </w:tc>
        <w:tc>
          <w:tcPr>
            <w:tcW w:w="1442" w:type="dxa"/>
            <w:vAlign w:val="center"/>
          </w:tcPr>
          <w:p w14:paraId="04F1B70C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% к численности экономически активного населения</w:t>
            </w:r>
          </w:p>
        </w:tc>
        <w:tc>
          <w:tcPr>
            <w:tcW w:w="1018" w:type="dxa"/>
            <w:vAlign w:val="center"/>
          </w:tcPr>
          <w:p w14:paraId="4807EF25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5,05</w:t>
            </w:r>
          </w:p>
        </w:tc>
        <w:tc>
          <w:tcPr>
            <w:tcW w:w="1016" w:type="dxa"/>
            <w:vAlign w:val="center"/>
          </w:tcPr>
          <w:p w14:paraId="736E4996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1,30</w:t>
            </w:r>
          </w:p>
        </w:tc>
        <w:tc>
          <w:tcPr>
            <w:tcW w:w="1151" w:type="dxa"/>
            <w:vAlign w:val="center"/>
          </w:tcPr>
          <w:p w14:paraId="6909F5F4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1,22</w:t>
            </w:r>
          </w:p>
        </w:tc>
        <w:tc>
          <w:tcPr>
            <w:tcW w:w="1068" w:type="dxa"/>
            <w:vAlign w:val="center"/>
          </w:tcPr>
          <w:p w14:paraId="3E2D7239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1,21</w:t>
            </w:r>
          </w:p>
        </w:tc>
        <w:tc>
          <w:tcPr>
            <w:tcW w:w="1073" w:type="dxa"/>
            <w:vAlign w:val="center"/>
          </w:tcPr>
          <w:p w14:paraId="7083D3B7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1,20</w:t>
            </w:r>
          </w:p>
        </w:tc>
        <w:tc>
          <w:tcPr>
            <w:tcW w:w="1151" w:type="dxa"/>
            <w:vAlign w:val="center"/>
          </w:tcPr>
          <w:p w14:paraId="0C5DF99C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1,21</w:t>
            </w:r>
          </w:p>
        </w:tc>
        <w:tc>
          <w:tcPr>
            <w:tcW w:w="1068" w:type="dxa"/>
            <w:vAlign w:val="center"/>
          </w:tcPr>
          <w:p w14:paraId="0C3D9F54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1,20</w:t>
            </w:r>
          </w:p>
        </w:tc>
        <w:tc>
          <w:tcPr>
            <w:tcW w:w="1075" w:type="dxa"/>
            <w:vAlign w:val="center"/>
          </w:tcPr>
          <w:p w14:paraId="33162232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1,19</w:t>
            </w:r>
          </w:p>
        </w:tc>
        <w:tc>
          <w:tcPr>
            <w:tcW w:w="1151" w:type="dxa"/>
            <w:vAlign w:val="center"/>
          </w:tcPr>
          <w:p w14:paraId="732AB958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1,20</w:t>
            </w:r>
          </w:p>
        </w:tc>
        <w:tc>
          <w:tcPr>
            <w:tcW w:w="1068" w:type="dxa"/>
            <w:vAlign w:val="center"/>
          </w:tcPr>
          <w:p w14:paraId="4915555C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1,19</w:t>
            </w:r>
          </w:p>
        </w:tc>
        <w:tc>
          <w:tcPr>
            <w:tcW w:w="1074" w:type="dxa"/>
            <w:vAlign w:val="center"/>
          </w:tcPr>
          <w:p w14:paraId="527895F1" w14:textId="77777777" w:rsidR="0084581B" w:rsidRPr="00A4761E" w:rsidRDefault="0084581B" w:rsidP="0083760E">
            <w:pPr>
              <w:jc w:val="right"/>
              <w:rPr>
                <w:sz w:val="20"/>
                <w:szCs w:val="20"/>
              </w:rPr>
            </w:pPr>
            <w:r w:rsidRPr="00A4761E">
              <w:rPr>
                <w:sz w:val="20"/>
                <w:szCs w:val="20"/>
              </w:rPr>
              <w:t>1,17</w:t>
            </w:r>
          </w:p>
        </w:tc>
      </w:tr>
      <w:tr w:rsidR="0084581B" w:rsidRPr="00DA21E5" w14:paraId="6A30BE15" w14:textId="77777777" w:rsidTr="0083760E">
        <w:tc>
          <w:tcPr>
            <w:tcW w:w="2097" w:type="dxa"/>
          </w:tcPr>
          <w:p w14:paraId="36007AAD" w14:textId="77777777" w:rsidR="0084581B" w:rsidRPr="00DA21E5" w:rsidRDefault="0084581B" w:rsidP="0083760E">
            <w:pPr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1442" w:type="dxa"/>
            <w:vAlign w:val="center"/>
          </w:tcPr>
          <w:p w14:paraId="4B6F18D6" w14:textId="77777777" w:rsidR="0084581B" w:rsidRPr="00DA21E5" w:rsidRDefault="0084581B" w:rsidP="0083760E">
            <w:pPr>
              <w:jc w:val="center"/>
              <w:rPr>
                <w:sz w:val="20"/>
                <w:szCs w:val="20"/>
              </w:rPr>
            </w:pPr>
            <w:r w:rsidRPr="00DA21E5">
              <w:rPr>
                <w:sz w:val="20"/>
                <w:szCs w:val="20"/>
              </w:rPr>
              <w:t>% к декабрю предыдущего года</w:t>
            </w:r>
          </w:p>
        </w:tc>
        <w:tc>
          <w:tcPr>
            <w:tcW w:w="1018" w:type="dxa"/>
            <w:vAlign w:val="center"/>
          </w:tcPr>
          <w:p w14:paraId="0018A95B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103,6</w:t>
            </w:r>
          </w:p>
        </w:tc>
        <w:tc>
          <w:tcPr>
            <w:tcW w:w="1016" w:type="dxa"/>
            <w:vAlign w:val="center"/>
          </w:tcPr>
          <w:p w14:paraId="4D25B2D8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105,3</w:t>
            </w:r>
          </w:p>
        </w:tc>
        <w:tc>
          <w:tcPr>
            <w:tcW w:w="1151" w:type="dxa"/>
            <w:vAlign w:val="center"/>
          </w:tcPr>
          <w:p w14:paraId="3A4AD772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</w:p>
          <w:p w14:paraId="643802C2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  <w:p w14:paraId="53CEBE38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14:paraId="3D6439D8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  <w:tc>
          <w:tcPr>
            <w:tcW w:w="1073" w:type="dxa"/>
            <w:vAlign w:val="center"/>
          </w:tcPr>
          <w:p w14:paraId="490BE298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151" w:type="dxa"/>
            <w:vAlign w:val="center"/>
          </w:tcPr>
          <w:p w14:paraId="6800B3DD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 w:rsidRPr="002A30F2">
              <w:rPr>
                <w:sz w:val="20"/>
                <w:szCs w:val="20"/>
              </w:rPr>
              <w:t>104,1</w:t>
            </w:r>
          </w:p>
        </w:tc>
        <w:tc>
          <w:tcPr>
            <w:tcW w:w="1068" w:type="dxa"/>
            <w:vAlign w:val="center"/>
          </w:tcPr>
          <w:p w14:paraId="7E010C88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1075" w:type="dxa"/>
            <w:vAlign w:val="center"/>
          </w:tcPr>
          <w:p w14:paraId="094AC927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151" w:type="dxa"/>
            <w:vAlign w:val="center"/>
          </w:tcPr>
          <w:p w14:paraId="15138781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1068" w:type="dxa"/>
            <w:vAlign w:val="center"/>
          </w:tcPr>
          <w:p w14:paraId="29422B65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1074" w:type="dxa"/>
            <w:vAlign w:val="center"/>
          </w:tcPr>
          <w:p w14:paraId="6A8778C3" w14:textId="77777777" w:rsidR="0084581B" w:rsidRPr="002A30F2" w:rsidRDefault="0084581B" w:rsidP="008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</w:tr>
    </w:tbl>
    <w:p w14:paraId="6AF92563" w14:textId="77777777" w:rsidR="0084581B" w:rsidRPr="00DA21E5" w:rsidRDefault="0084581B" w:rsidP="0084581B">
      <w:pPr>
        <w:jc w:val="center"/>
        <w:rPr>
          <w:sz w:val="20"/>
          <w:szCs w:val="20"/>
        </w:rPr>
      </w:pPr>
    </w:p>
    <w:p w14:paraId="5A011AA6" w14:textId="78183B60" w:rsidR="00A663FE" w:rsidRPr="00DC7B9E" w:rsidRDefault="009D39E1" w:rsidP="00282E6C">
      <w:pPr>
        <w:tabs>
          <w:tab w:val="left" w:pos="5910"/>
        </w:tabs>
        <w:jc w:val="both"/>
        <w:rPr>
          <w:sz w:val="8"/>
          <w:szCs w:val="8"/>
        </w:rPr>
      </w:pPr>
      <w:bookmarkStart w:id="0" w:name="_GoBack"/>
      <w:bookmarkEnd w:id="0"/>
      <w:r w:rsidRPr="00DC7B9E">
        <w:rPr>
          <w:sz w:val="8"/>
          <w:szCs w:val="8"/>
        </w:rPr>
        <w:tab/>
      </w:r>
    </w:p>
    <w:sectPr w:rsidR="00A663FE" w:rsidRPr="00DC7B9E" w:rsidSect="0084581B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A28A7" w14:textId="77777777" w:rsidR="00C312F8" w:rsidRDefault="00C312F8">
      <w:r>
        <w:separator/>
      </w:r>
    </w:p>
  </w:endnote>
  <w:endnote w:type="continuationSeparator" w:id="0">
    <w:p w14:paraId="0016362E" w14:textId="77777777" w:rsidR="00C312F8" w:rsidRDefault="00C3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442F2" w14:textId="77777777" w:rsidR="00C312F8" w:rsidRDefault="00C312F8">
      <w:r>
        <w:separator/>
      </w:r>
    </w:p>
  </w:footnote>
  <w:footnote w:type="continuationSeparator" w:id="0">
    <w:p w14:paraId="1F09BCA7" w14:textId="77777777" w:rsidR="00C312F8" w:rsidRDefault="00C3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DAA21" w14:textId="77777777" w:rsidR="00521DAC" w:rsidRDefault="00521DAC" w:rsidP="009C2A6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D4800B" w14:textId="77777777" w:rsidR="00521DAC" w:rsidRDefault="00521D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abstractNum w:abstractNumId="0">
    <w:nsid w:val="0F3813F0"/>
    <w:multiLevelType w:val="multilevel"/>
    <w:tmpl w:val="1DC09D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7F"/>
    <w:rsid w:val="000054F2"/>
    <w:rsid w:val="00005D8C"/>
    <w:rsid w:val="000064D0"/>
    <w:rsid w:val="00007534"/>
    <w:rsid w:val="00010670"/>
    <w:rsid w:val="00010753"/>
    <w:rsid w:val="00013C41"/>
    <w:rsid w:val="00022253"/>
    <w:rsid w:val="00022AB7"/>
    <w:rsid w:val="00023D8E"/>
    <w:rsid w:val="0002454D"/>
    <w:rsid w:val="00024D92"/>
    <w:rsid w:val="00026B22"/>
    <w:rsid w:val="0003069E"/>
    <w:rsid w:val="00032DA6"/>
    <w:rsid w:val="000340EC"/>
    <w:rsid w:val="0003540E"/>
    <w:rsid w:val="00037CF8"/>
    <w:rsid w:val="000458B7"/>
    <w:rsid w:val="00045A63"/>
    <w:rsid w:val="000468B2"/>
    <w:rsid w:val="00046AD8"/>
    <w:rsid w:val="00051CBB"/>
    <w:rsid w:val="00052265"/>
    <w:rsid w:val="00053575"/>
    <w:rsid w:val="00054171"/>
    <w:rsid w:val="00061A04"/>
    <w:rsid w:val="000667CE"/>
    <w:rsid w:val="00067D1E"/>
    <w:rsid w:val="00075341"/>
    <w:rsid w:val="0008091A"/>
    <w:rsid w:val="00081190"/>
    <w:rsid w:val="00091D1C"/>
    <w:rsid w:val="00094A47"/>
    <w:rsid w:val="00096B60"/>
    <w:rsid w:val="00096EEB"/>
    <w:rsid w:val="000A3D37"/>
    <w:rsid w:val="000A4E75"/>
    <w:rsid w:val="000B1FF4"/>
    <w:rsid w:val="000B3694"/>
    <w:rsid w:val="000B4246"/>
    <w:rsid w:val="000B44F1"/>
    <w:rsid w:val="000C21BB"/>
    <w:rsid w:val="000C40F1"/>
    <w:rsid w:val="000C4788"/>
    <w:rsid w:val="000D0AB2"/>
    <w:rsid w:val="000D41B8"/>
    <w:rsid w:val="000D6AB0"/>
    <w:rsid w:val="000E1A40"/>
    <w:rsid w:val="000E6523"/>
    <w:rsid w:val="000F1186"/>
    <w:rsid w:val="000F1993"/>
    <w:rsid w:val="000F2A4A"/>
    <w:rsid w:val="000F41C4"/>
    <w:rsid w:val="000F41D8"/>
    <w:rsid w:val="000F46DE"/>
    <w:rsid w:val="000F76FF"/>
    <w:rsid w:val="00102110"/>
    <w:rsid w:val="001120FB"/>
    <w:rsid w:val="001122F3"/>
    <w:rsid w:val="00112C7D"/>
    <w:rsid w:val="00113DA3"/>
    <w:rsid w:val="00113DBC"/>
    <w:rsid w:val="00114061"/>
    <w:rsid w:val="00115793"/>
    <w:rsid w:val="00115FE9"/>
    <w:rsid w:val="00116EA3"/>
    <w:rsid w:val="00117287"/>
    <w:rsid w:val="00127245"/>
    <w:rsid w:val="00135E0E"/>
    <w:rsid w:val="00144138"/>
    <w:rsid w:val="00146349"/>
    <w:rsid w:val="00153648"/>
    <w:rsid w:val="001559B0"/>
    <w:rsid w:val="0015629C"/>
    <w:rsid w:val="00156F4B"/>
    <w:rsid w:val="00157938"/>
    <w:rsid w:val="001619DB"/>
    <w:rsid w:val="00165EDF"/>
    <w:rsid w:val="00170739"/>
    <w:rsid w:val="001707BD"/>
    <w:rsid w:val="001732BA"/>
    <w:rsid w:val="00173D9B"/>
    <w:rsid w:val="001770E4"/>
    <w:rsid w:val="00182F2B"/>
    <w:rsid w:val="00183133"/>
    <w:rsid w:val="0019070C"/>
    <w:rsid w:val="00191079"/>
    <w:rsid w:val="00191DD8"/>
    <w:rsid w:val="001969A7"/>
    <w:rsid w:val="00197982"/>
    <w:rsid w:val="001A0FB6"/>
    <w:rsid w:val="001A43A8"/>
    <w:rsid w:val="001B2D06"/>
    <w:rsid w:val="001B3603"/>
    <w:rsid w:val="001B48D6"/>
    <w:rsid w:val="001C1E34"/>
    <w:rsid w:val="001C3E6E"/>
    <w:rsid w:val="001C58D1"/>
    <w:rsid w:val="001C6582"/>
    <w:rsid w:val="001C6958"/>
    <w:rsid w:val="001D444F"/>
    <w:rsid w:val="001D6CAB"/>
    <w:rsid w:val="001E0EC0"/>
    <w:rsid w:val="001E0F54"/>
    <w:rsid w:val="001E5632"/>
    <w:rsid w:val="001F6A4E"/>
    <w:rsid w:val="00202D86"/>
    <w:rsid w:val="00203627"/>
    <w:rsid w:val="0020517F"/>
    <w:rsid w:val="00206CC8"/>
    <w:rsid w:val="002140AB"/>
    <w:rsid w:val="00215DCB"/>
    <w:rsid w:val="00216796"/>
    <w:rsid w:val="002238DD"/>
    <w:rsid w:val="00224898"/>
    <w:rsid w:val="00234777"/>
    <w:rsid w:val="00234AE5"/>
    <w:rsid w:val="002355FC"/>
    <w:rsid w:val="00237246"/>
    <w:rsid w:val="002442CD"/>
    <w:rsid w:val="0024734F"/>
    <w:rsid w:val="002525BE"/>
    <w:rsid w:val="00252873"/>
    <w:rsid w:val="00257341"/>
    <w:rsid w:val="002609F3"/>
    <w:rsid w:val="00261160"/>
    <w:rsid w:val="00261C23"/>
    <w:rsid w:val="00261FAE"/>
    <w:rsid w:val="00267A86"/>
    <w:rsid w:val="00272703"/>
    <w:rsid w:val="00273EF2"/>
    <w:rsid w:val="00282E6B"/>
    <w:rsid w:val="00282E6C"/>
    <w:rsid w:val="00284E7C"/>
    <w:rsid w:val="00291AA6"/>
    <w:rsid w:val="00297FDD"/>
    <w:rsid w:val="002A44FB"/>
    <w:rsid w:val="002B319A"/>
    <w:rsid w:val="002B3871"/>
    <w:rsid w:val="002B443B"/>
    <w:rsid w:val="002B5E04"/>
    <w:rsid w:val="002C1AB9"/>
    <w:rsid w:val="002C229B"/>
    <w:rsid w:val="002C4C08"/>
    <w:rsid w:val="002C636D"/>
    <w:rsid w:val="002C710C"/>
    <w:rsid w:val="002D3148"/>
    <w:rsid w:val="002D4F5C"/>
    <w:rsid w:val="002D66D0"/>
    <w:rsid w:val="002E4DB1"/>
    <w:rsid w:val="002F63B1"/>
    <w:rsid w:val="002F6432"/>
    <w:rsid w:val="00305488"/>
    <w:rsid w:val="00310197"/>
    <w:rsid w:val="00311FD0"/>
    <w:rsid w:val="003156E0"/>
    <w:rsid w:val="003275EB"/>
    <w:rsid w:val="00331270"/>
    <w:rsid w:val="00332C28"/>
    <w:rsid w:val="0033412A"/>
    <w:rsid w:val="00336018"/>
    <w:rsid w:val="00337BA0"/>
    <w:rsid w:val="003401D5"/>
    <w:rsid w:val="00340444"/>
    <w:rsid w:val="00341FC2"/>
    <w:rsid w:val="00343E55"/>
    <w:rsid w:val="00346C3B"/>
    <w:rsid w:val="00353E61"/>
    <w:rsid w:val="003652A9"/>
    <w:rsid w:val="00371B05"/>
    <w:rsid w:val="00381D68"/>
    <w:rsid w:val="00387499"/>
    <w:rsid w:val="00390872"/>
    <w:rsid w:val="00391EEA"/>
    <w:rsid w:val="00391FCB"/>
    <w:rsid w:val="00394EFE"/>
    <w:rsid w:val="00394F33"/>
    <w:rsid w:val="00397F71"/>
    <w:rsid w:val="003A26E0"/>
    <w:rsid w:val="003A31A7"/>
    <w:rsid w:val="003A35F0"/>
    <w:rsid w:val="003A45BB"/>
    <w:rsid w:val="003B39F2"/>
    <w:rsid w:val="003B598B"/>
    <w:rsid w:val="003B663D"/>
    <w:rsid w:val="003B7071"/>
    <w:rsid w:val="003C2547"/>
    <w:rsid w:val="003C2D1A"/>
    <w:rsid w:val="003C3FFA"/>
    <w:rsid w:val="003D4A0C"/>
    <w:rsid w:val="003E3244"/>
    <w:rsid w:val="003E4258"/>
    <w:rsid w:val="003E526C"/>
    <w:rsid w:val="003E5E2A"/>
    <w:rsid w:val="003E7B83"/>
    <w:rsid w:val="003F2B32"/>
    <w:rsid w:val="003F454C"/>
    <w:rsid w:val="003F4594"/>
    <w:rsid w:val="003F517F"/>
    <w:rsid w:val="003F58A7"/>
    <w:rsid w:val="00400B5F"/>
    <w:rsid w:val="00412877"/>
    <w:rsid w:val="00413E2D"/>
    <w:rsid w:val="0041580D"/>
    <w:rsid w:val="00417FCD"/>
    <w:rsid w:val="00431437"/>
    <w:rsid w:val="0043403D"/>
    <w:rsid w:val="00437C41"/>
    <w:rsid w:val="00441451"/>
    <w:rsid w:val="0044620F"/>
    <w:rsid w:val="00451F70"/>
    <w:rsid w:val="00456D48"/>
    <w:rsid w:val="004627D0"/>
    <w:rsid w:val="00465F2B"/>
    <w:rsid w:val="00466716"/>
    <w:rsid w:val="00466E11"/>
    <w:rsid w:val="00467A21"/>
    <w:rsid w:val="00467B54"/>
    <w:rsid w:val="00475F80"/>
    <w:rsid w:val="00477F4D"/>
    <w:rsid w:val="00483C2F"/>
    <w:rsid w:val="004855C0"/>
    <w:rsid w:val="0048621E"/>
    <w:rsid w:val="004864D8"/>
    <w:rsid w:val="00486A95"/>
    <w:rsid w:val="00490E6F"/>
    <w:rsid w:val="00497BDF"/>
    <w:rsid w:val="004A0F71"/>
    <w:rsid w:val="004A33B4"/>
    <w:rsid w:val="004A5D12"/>
    <w:rsid w:val="004A7D9F"/>
    <w:rsid w:val="004B48A3"/>
    <w:rsid w:val="004B72F8"/>
    <w:rsid w:val="004B7F3C"/>
    <w:rsid w:val="004C1A6F"/>
    <w:rsid w:val="004C2FBE"/>
    <w:rsid w:val="004C3005"/>
    <w:rsid w:val="004C51BD"/>
    <w:rsid w:val="004C7714"/>
    <w:rsid w:val="004D7343"/>
    <w:rsid w:val="004D782F"/>
    <w:rsid w:val="004E6F6E"/>
    <w:rsid w:val="004E7FDD"/>
    <w:rsid w:val="004F5367"/>
    <w:rsid w:val="005063B7"/>
    <w:rsid w:val="005066B6"/>
    <w:rsid w:val="00506E44"/>
    <w:rsid w:val="00507781"/>
    <w:rsid w:val="005149FD"/>
    <w:rsid w:val="00520960"/>
    <w:rsid w:val="0052184C"/>
    <w:rsid w:val="00521DAC"/>
    <w:rsid w:val="00522661"/>
    <w:rsid w:val="005246A1"/>
    <w:rsid w:val="005303BB"/>
    <w:rsid w:val="005308DC"/>
    <w:rsid w:val="00530E26"/>
    <w:rsid w:val="0053196E"/>
    <w:rsid w:val="00531DA6"/>
    <w:rsid w:val="00537030"/>
    <w:rsid w:val="00537C3C"/>
    <w:rsid w:val="00551A2B"/>
    <w:rsid w:val="00552F3B"/>
    <w:rsid w:val="00556D8B"/>
    <w:rsid w:val="005578EA"/>
    <w:rsid w:val="00557D15"/>
    <w:rsid w:val="00564F27"/>
    <w:rsid w:val="00570575"/>
    <w:rsid w:val="00571470"/>
    <w:rsid w:val="00573587"/>
    <w:rsid w:val="005743EF"/>
    <w:rsid w:val="00574882"/>
    <w:rsid w:val="005800B0"/>
    <w:rsid w:val="00584E0B"/>
    <w:rsid w:val="005869E7"/>
    <w:rsid w:val="00586D9F"/>
    <w:rsid w:val="00590BC2"/>
    <w:rsid w:val="0059413A"/>
    <w:rsid w:val="00594E52"/>
    <w:rsid w:val="00595EF4"/>
    <w:rsid w:val="005A0F84"/>
    <w:rsid w:val="005B00B8"/>
    <w:rsid w:val="005B10C0"/>
    <w:rsid w:val="005B32C6"/>
    <w:rsid w:val="005B3434"/>
    <w:rsid w:val="005B560E"/>
    <w:rsid w:val="005B5EAD"/>
    <w:rsid w:val="005B71B8"/>
    <w:rsid w:val="005C0C23"/>
    <w:rsid w:val="005C10C0"/>
    <w:rsid w:val="005C2DF6"/>
    <w:rsid w:val="005C5826"/>
    <w:rsid w:val="005D2819"/>
    <w:rsid w:val="005D5587"/>
    <w:rsid w:val="005D7446"/>
    <w:rsid w:val="005E51A6"/>
    <w:rsid w:val="005E59F1"/>
    <w:rsid w:val="005E6F3F"/>
    <w:rsid w:val="005F1602"/>
    <w:rsid w:val="005F260A"/>
    <w:rsid w:val="005F4F70"/>
    <w:rsid w:val="0060548B"/>
    <w:rsid w:val="006062C4"/>
    <w:rsid w:val="006067E0"/>
    <w:rsid w:val="006129B3"/>
    <w:rsid w:val="00613CB8"/>
    <w:rsid w:val="00615E59"/>
    <w:rsid w:val="00620473"/>
    <w:rsid w:val="0063177F"/>
    <w:rsid w:val="00632E43"/>
    <w:rsid w:val="00632ED6"/>
    <w:rsid w:val="006330B9"/>
    <w:rsid w:val="00633A2E"/>
    <w:rsid w:val="00635A92"/>
    <w:rsid w:val="00641F36"/>
    <w:rsid w:val="006512C8"/>
    <w:rsid w:val="006524B7"/>
    <w:rsid w:val="00657520"/>
    <w:rsid w:val="00664CCE"/>
    <w:rsid w:val="006671E9"/>
    <w:rsid w:val="006918BE"/>
    <w:rsid w:val="006A043F"/>
    <w:rsid w:val="006A27CC"/>
    <w:rsid w:val="006A2829"/>
    <w:rsid w:val="006A2B82"/>
    <w:rsid w:val="006A59FE"/>
    <w:rsid w:val="006A7500"/>
    <w:rsid w:val="006B6585"/>
    <w:rsid w:val="006B6B8C"/>
    <w:rsid w:val="006B7A86"/>
    <w:rsid w:val="006C3027"/>
    <w:rsid w:val="006C3F42"/>
    <w:rsid w:val="006C7FE9"/>
    <w:rsid w:val="006D127C"/>
    <w:rsid w:val="006D3586"/>
    <w:rsid w:val="006D50D0"/>
    <w:rsid w:val="006E769E"/>
    <w:rsid w:val="006E7EB1"/>
    <w:rsid w:val="006F0146"/>
    <w:rsid w:val="006F2C16"/>
    <w:rsid w:val="006F2DD3"/>
    <w:rsid w:val="006F2EAD"/>
    <w:rsid w:val="006F32F5"/>
    <w:rsid w:val="00705323"/>
    <w:rsid w:val="00705F11"/>
    <w:rsid w:val="00706DCA"/>
    <w:rsid w:val="007105AA"/>
    <w:rsid w:val="00712CEE"/>
    <w:rsid w:val="00714145"/>
    <w:rsid w:val="007141BF"/>
    <w:rsid w:val="00714A87"/>
    <w:rsid w:val="0072209B"/>
    <w:rsid w:val="00722D1B"/>
    <w:rsid w:val="00730B3E"/>
    <w:rsid w:val="00731582"/>
    <w:rsid w:val="0074159D"/>
    <w:rsid w:val="007466DB"/>
    <w:rsid w:val="00747435"/>
    <w:rsid w:val="00750F3E"/>
    <w:rsid w:val="007521C6"/>
    <w:rsid w:val="00752D43"/>
    <w:rsid w:val="007538E8"/>
    <w:rsid w:val="0075715A"/>
    <w:rsid w:val="00761FB8"/>
    <w:rsid w:val="00763542"/>
    <w:rsid w:val="007639AA"/>
    <w:rsid w:val="00770AC7"/>
    <w:rsid w:val="00777A8C"/>
    <w:rsid w:val="007820D6"/>
    <w:rsid w:val="007872AC"/>
    <w:rsid w:val="0079050F"/>
    <w:rsid w:val="007913A0"/>
    <w:rsid w:val="007914E0"/>
    <w:rsid w:val="007957A3"/>
    <w:rsid w:val="00797102"/>
    <w:rsid w:val="0079728C"/>
    <w:rsid w:val="007A0339"/>
    <w:rsid w:val="007A3A6E"/>
    <w:rsid w:val="007A4D74"/>
    <w:rsid w:val="007A5603"/>
    <w:rsid w:val="007A7F1A"/>
    <w:rsid w:val="007B2D8F"/>
    <w:rsid w:val="007B2DE8"/>
    <w:rsid w:val="007B587C"/>
    <w:rsid w:val="007B7621"/>
    <w:rsid w:val="007C0739"/>
    <w:rsid w:val="007C7C42"/>
    <w:rsid w:val="007D3428"/>
    <w:rsid w:val="007D4665"/>
    <w:rsid w:val="007D4D67"/>
    <w:rsid w:val="007D58CD"/>
    <w:rsid w:val="007D791B"/>
    <w:rsid w:val="007E1524"/>
    <w:rsid w:val="007E1F2B"/>
    <w:rsid w:val="007F0A83"/>
    <w:rsid w:val="007F355C"/>
    <w:rsid w:val="007F68E3"/>
    <w:rsid w:val="007F727E"/>
    <w:rsid w:val="007F754F"/>
    <w:rsid w:val="0080069E"/>
    <w:rsid w:val="00801C84"/>
    <w:rsid w:val="00804850"/>
    <w:rsid w:val="008064EA"/>
    <w:rsid w:val="008146BF"/>
    <w:rsid w:val="00815F87"/>
    <w:rsid w:val="00816928"/>
    <w:rsid w:val="00823FDF"/>
    <w:rsid w:val="00831D22"/>
    <w:rsid w:val="00835A32"/>
    <w:rsid w:val="00836D77"/>
    <w:rsid w:val="008414C8"/>
    <w:rsid w:val="0084581B"/>
    <w:rsid w:val="00850247"/>
    <w:rsid w:val="008505B2"/>
    <w:rsid w:val="00850C6B"/>
    <w:rsid w:val="00853D00"/>
    <w:rsid w:val="00864B11"/>
    <w:rsid w:val="008653F3"/>
    <w:rsid w:val="00870C31"/>
    <w:rsid w:val="00876553"/>
    <w:rsid w:val="00881D2A"/>
    <w:rsid w:val="00881E45"/>
    <w:rsid w:val="00882E10"/>
    <w:rsid w:val="00883667"/>
    <w:rsid w:val="00883AC4"/>
    <w:rsid w:val="008845F8"/>
    <w:rsid w:val="008856A3"/>
    <w:rsid w:val="00887585"/>
    <w:rsid w:val="008909AA"/>
    <w:rsid w:val="00893F98"/>
    <w:rsid w:val="008A0045"/>
    <w:rsid w:val="008A172C"/>
    <w:rsid w:val="008A25D2"/>
    <w:rsid w:val="008A2671"/>
    <w:rsid w:val="008A3027"/>
    <w:rsid w:val="008B0221"/>
    <w:rsid w:val="008B38E7"/>
    <w:rsid w:val="008B7792"/>
    <w:rsid w:val="008C2A6B"/>
    <w:rsid w:val="008C5ACC"/>
    <w:rsid w:val="008D0021"/>
    <w:rsid w:val="008D0629"/>
    <w:rsid w:val="008D09F9"/>
    <w:rsid w:val="008D0FF5"/>
    <w:rsid w:val="008D2A29"/>
    <w:rsid w:val="008D48D9"/>
    <w:rsid w:val="008D5A53"/>
    <w:rsid w:val="008D5B2C"/>
    <w:rsid w:val="008E19E2"/>
    <w:rsid w:val="008E2AC3"/>
    <w:rsid w:val="008E46B3"/>
    <w:rsid w:val="008F3054"/>
    <w:rsid w:val="008F4CFA"/>
    <w:rsid w:val="008F4F7A"/>
    <w:rsid w:val="00902A2C"/>
    <w:rsid w:val="009034AD"/>
    <w:rsid w:val="00904129"/>
    <w:rsid w:val="00905F1D"/>
    <w:rsid w:val="00907B0C"/>
    <w:rsid w:val="009133F1"/>
    <w:rsid w:val="00915128"/>
    <w:rsid w:val="0091549C"/>
    <w:rsid w:val="00924D6F"/>
    <w:rsid w:val="0093516A"/>
    <w:rsid w:val="009410B2"/>
    <w:rsid w:val="00942B96"/>
    <w:rsid w:val="00945AE3"/>
    <w:rsid w:val="0094674C"/>
    <w:rsid w:val="00951873"/>
    <w:rsid w:val="00951906"/>
    <w:rsid w:val="009530CF"/>
    <w:rsid w:val="00953850"/>
    <w:rsid w:val="00955239"/>
    <w:rsid w:val="009559CB"/>
    <w:rsid w:val="00956B32"/>
    <w:rsid w:val="0096479A"/>
    <w:rsid w:val="0096668B"/>
    <w:rsid w:val="00966F08"/>
    <w:rsid w:val="00971AA1"/>
    <w:rsid w:val="00973ECD"/>
    <w:rsid w:val="00981F55"/>
    <w:rsid w:val="00982CB0"/>
    <w:rsid w:val="00984C37"/>
    <w:rsid w:val="00984D12"/>
    <w:rsid w:val="0099172E"/>
    <w:rsid w:val="00993CE4"/>
    <w:rsid w:val="00993FB5"/>
    <w:rsid w:val="00994BC6"/>
    <w:rsid w:val="00995DC3"/>
    <w:rsid w:val="00997739"/>
    <w:rsid w:val="009A4467"/>
    <w:rsid w:val="009A58DC"/>
    <w:rsid w:val="009B122B"/>
    <w:rsid w:val="009B2EDB"/>
    <w:rsid w:val="009B6201"/>
    <w:rsid w:val="009C2A6E"/>
    <w:rsid w:val="009C2DAC"/>
    <w:rsid w:val="009C386B"/>
    <w:rsid w:val="009C4533"/>
    <w:rsid w:val="009D1380"/>
    <w:rsid w:val="009D39E1"/>
    <w:rsid w:val="009D4BC6"/>
    <w:rsid w:val="009D7E96"/>
    <w:rsid w:val="009E0645"/>
    <w:rsid w:val="009E65AC"/>
    <w:rsid w:val="009E740C"/>
    <w:rsid w:val="009E7416"/>
    <w:rsid w:val="009F064B"/>
    <w:rsid w:val="009F2EAE"/>
    <w:rsid w:val="009F5927"/>
    <w:rsid w:val="009F5B10"/>
    <w:rsid w:val="00A01D56"/>
    <w:rsid w:val="00A03622"/>
    <w:rsid w:val="00A03E66"/>
    <w:rsid w:val="00A03F60"/>
    <w:rsid w:val="00A049AB"/>
    <w:rsid w:val="00A06447"/>
    <w:rsid w:val="00A07051"/>
    <w:rsid w:val="00A07F4B"/>
    <w:rsid w:val="00A106EA"/>
    <w:rsid w:val="00A11DF4"/>
    <w:rsid w:val="00A12CF4"/>
    <w:rsid w:val="00A2652E"/>
    <w:rsid w:val="00A26B30"/>
    <w:rsid w:val="00A30097"/>
    <w:rsid w:val="00A302FA"/>
    <w:rsid w:val="00A307C3"/>
    <w:rsid w:val="00A313C9"/>
    <w:rsid w:val="00A32050"/>
    <w:rsid w:val="00A32B28"/>
    <w:rsid w:val="00A35DF6"/>
    <w:rsid w:val="00A404EC"/>
    <w:rsid w:val="00A4627D"/>
    <w:rsid w:val="00A5044E"/>
    <w:rsid w:val="00A5524E"/>
    <w:rsid w:val="00A55F60"/>
    <w:rsid w:val="00A576C0"/>
    <w:rsid w:val="00A64CCE"/>
    <w:rsid w:val="00A65E47"/>
    <w:rsid w:val="00A663FE"/>
    <w:rsid w:val="00A6655D"/>
    <w:rsid w:val="00A70A2F"/>
    <w:rsid w:val="00A75DE0"/>
    <w:rsid w:val="00A76160"/>
    <w:rsid w:val="00A83105"/>
    <w:rsid w:val="00A92A15"/>
    <w:rsid w:val="00A94AB1"/>
    <w:rsid w:val="00AA6FB1"/>
    <w:rsid w:val="00AA79C9"/>
    <w:rsid w:val="00AA7DE1"/>
    <w:rsid w:val="00AB1EF7"/>
    <w:rsid w:val="00AB647D"/>
    <w:rsid w:val="00AC3550"/>
    <w:rsid w:val="00AC7D02"/>
    <w:rsid w:val="00AD5A7B"/>
    <w:rsid w:val="00AE1CAD"/>
    <w:rsid w:val="00AE1ED5"/>
    <w:rsid w:val="00AE362D"/>
    <w:rsid w:val="00AE4AE1"/>
    <w:rsid w:val="00AF022D"/>
    <w:rsid w:val="00AF4239"/>
    <w:rsid w:val="00AF697F"/>
    <w:rsid w:val="00AF6ADA"/>
    <w:rsid w:val="00AF6B9C"/>
    <w:rsid w:val="00AF7B6F"/>
    <w:rsid w:val="00B05715"/>
    <w:rsid w:val="00B11884"/>
    <w:rsid w:val="00B1688A"/>
    <w:rsid w:val="00B20396"/>
    <w:rsid w:val="00B23A5C"/>
    <w:rsid w:val="00B260BF"/>
    <w:rsid w:val="00B30A9C"/>
    <w:rsid w:val="00B33E20"/>
    <w:rsid w:val="00B36D02"/>
    <w:rsid w:val="00B41A52"/>
    <w:rsid w:val="00B42DB6"/>
    <w:rsid w:val="00B464D0"/>
    <w:rsid w:val="00B46695"/>
    <w:rsid w:val="00B57C4F"/>
    <w:rsid w:val="00B617D7"/>
    <w:rsid w:val="00B64910"/>
    <w:rsid w:val="00B65EDB"/>
    <w:rsid w:val="00B66FF6"/>
    <w:rsid w:val="00B71EE5"/>
    <w:rsid w:val="00B77D5E"/>
    <w:rsid w:val="00B8295E"/>
    <w:rsid w:val="00B84F70"/>
    <w:rsid w:val="00B8549C"/>
    <w:rsid w:val="00B95C22"/>
    <w:rsid w:val="00B97F4D"/>
    <w:rsid w:val="00BA000B"/>
    <w:rsid w:val="00BA028D"/>
    <w:rsid w:val="00BA1417"/>
    <w:rsid w:val="00BA1893"/>
    <w:rsid w:val="00BA6ED0"/>
    <w:rsid w:val="00BA76E7"/>
    <w:rsid w:val="00BA7992"/>
    <w:rsid w:val="00BB3CB4"/>
    <w:rsid w:val="00BB6BD1"/>
    <w:rsid w:val="00BC0AC1"/>
    <w:rsid w:val="00BC190A"/>
    <w:rsid w:val="00BC441B"/>
    <w:rsid w:val="00BC75E7"/>
    <w:rsid w:val="00BD1FA7"/>
    <w:rsid w:val="00BD6DBE"/>
    <w:rsid w:val="00BD744D"/>
    <w:rsid w:val="00BD7C34"/>
    <w:rsid w:val="00BD7D9F"/>
    <w:rsid w:val="00BE0005"/>
    <w:rsid w:val="00BE1775"/>
    <w:rsid w:val="00BE2046"/>
    <w:rsid w:val="00BE2E87"/>
    <w:rsid w:val="00BE7E55"/>
    <w:rsid w:val="00BF03EB"/>
    <w:rsid w:val="00BF2800"/>
    <w:rsid w:val="00BF2B13"/>
    <w:rsid w:val="00BF36F3"/>
    <w:rsid w:val="00BF684D"/>
    <w:rsid w:val="00BF70B7"/>
    <w:rsid w:val="00BF7E05"/>
    <w:rsid w:val="00C03A5F"/>
    <w:rsid w:val="00C06B7B"/>
    <w:rsid w:val="00C130D3"/>
    <w:rsid w:val="00C132E6"/>
    <w:rsid w:val="00C14B56"/>
    <w:rsid w:val="00C17F07"/>
    <w:rsid w:val="00C27F31"/>
    <w:rsid w:val="00C312F8"/>
    <w:rsid w:val="00C32D3C"/>
    <w:rsid w:val="00C40878"/>
    <w:rsid w:val="00C41E0C"/>
    <w:rsid w:val="00C4214C"/>
    <w:rsid w:val="00C42755"/>
    <w:rsid w:val="00C4614E"/>
    <w:rsid w:val="00C46765"/>
    <w:rsid w:val="00C5248A"/>
    <w:rsid w:val="00C52624"/>
    <w:rsid w:val="00C53F8E"/>
    <w:rsid w:val="00C632DE"/>
    <w:rsid w:val="00C6366E"/>
    <w:rsid w:val="00C67752"/>
    <w:rsid w:val="00C67A05"/>
    <w:rsid w:val="00C7004D"/>
    <w:rsid w:val="00C714B6"/>
    <w:rsid w:val="00C71546"/>
    <w:rsid w:val="00C7191A"/>
    <w:rsid w:val="00C720CB"/>
    <w:rsid w:val="00C7483D"/>
    <w:rsid w:val="00C76ED6"/>
    <w:rsid w:val="00C8787D"/>
    <w:rsid w:val="00C91706"/>
    <w:rsid w:val="00C91948"/>
    <w:rsid w:val="00CA390F"/>
    <w:rsid w:val="00CA70D5"/>
    <w:rsid w:val="00CB31B4"/>
    <w:rsid w:val="00CB536C"/>
    <w:rsid w:val="00CB5684"/>
    <w:rsid w:val="00CC4E58"/>
    <w:rsid w:val="00CC73AB"/>
    <w:rsid w:val="00CD7C4E"/>
    <w:rsid w:val="00CE0D56"/>
    <w:rsid w:val="00CE2595"/>
    <w:rsid w:val="00CE50BD"/>
    <w:rsid w:val="00CE6C24"/>
    <w:rsid w:val="00CF071F"/>
    <w:rsid w:val="00CF1FFC"/>
    <w:rsid w:val="00CF4AD4"/>
    <w:rsid w:val="00CF5B0B"/>
    <w:rsid w:val="00D007DF"/>
    <w:rsid w:val="00D07549"/>
    <w:rsid w:val="00D105A6"/>
    <w:rsid w:val="00D10E50"/>
    <w:rsid w:val="00D11828"/>
    <w:rsid w:val="00D2492E"/>
    <w:rsid w:val="00D24FBE"/>
    <w:rsid w:val="00D26501"/>
    <w:rsid w:val="00D31AA8"/>
    <w:rsid w:val="00D32106"/>
    <w:rsid w:val="00D32C5D"/>
    <w:rsid w:val="00D33AF3"/>
    <w:rsid w:val="00D34A1B"/>
    <w:rsid w:val="00D36C14"/>
    <w:rsid w:val="00D45EAD"/>
    <w:rsid w:val="00D5159B"/>
    <w:rsid w:val="00D5359F"/>
    <w:rsid w:val="00D542C6"/>
    <w:rsid w:val="00D5463E"/>
    <w:rsid w:val="00D54E82"/>
    <w:rsid w:val="00D563CC"/>
    <w:rsid w:val="00D5661C"/>
    <w:rsid w:val="00D624C9"/>
    <w:rsid w:val="00D665A5"/>
    <w:rsid w:val="00D71AD2"/>
    <w:rsid w:val="00D71CDE"/>
    <w:rsid w:val="00D758C3"/>
    <w:rsid w:val="00D80C71"/>
    <w:rsid w:val="00D81C7B"/>
    <w:rsid w:val="00D82BA7"/>
    <w:rsid w:val="00D844C8"/>
    <w:rsid w:val="00D849C6"/>
    <w:rsid w:val="00D86214"/>
    <w:rsid w:val="00D87FE3"/>
    <w:rsid w:val="00D939FB"/>
    <w:rsid w:val="00DA33BB"/>
    <w:rsid w:val="00DA7B58"/>
    <w:rsid w:val="00DA7FB1"/>
    <w:rsid w:val="00DB002E"/>
    <w:rsid w:val="00DB073E"/>
    <w:rsid w:val="00DB095E"/>
    <w:rsid w:val="00DB4DC7"/>
    <w:rsid w:val="00DC1B9A"/>
    <w:rsid w:val="00DC6B39"/>
    <w:rsid w:val="00DC7B9E"/>
    <w:rsid w:val="00DD0151"/>
    <w:rsid w:val="00DD2411"/>
    <w:rsid w:val="00DD2EC1"/>
    <w:rsid w:val="00DE09E2"/>
    <w:rsid w:val="00DE14A5"/>
    <w:rsid w:val="00DE7485"/>
    <w:rsid w:val="00DF5881"/>
    <w:rsid w:val="00E00821"/>
    <w:rsid w:val="00E01B42"/>
    <w:rsid w:val="00E038D3"/>
    <w:rsid w:val="00E03C80"/>
    <w:rsid w:val="00E06BF7"/>
    <w:rsid w:val="00E07208"/>
    <w:rsid w:val="00E078B5"/>
    <w:rsid w:val="00E07929"/>
    <w:rsid w:val="00E10840"/>
    <w:rsid w:val="00E14262"/>
    <w:rsid w:val="00E2051B"/>
    <w:rsid w:val="00E26E13"/>
    <w:rsid w:val="00E279FB"/>
    <w:rsid w:val="00E27B5B"/>
    <w:rsid w:val="00E35869"/>
    <w:rsid w:val="00E376FB"/>
    <w:rsid w:val="00E4563F"/>
    <w:rsid w:val="00E46FDC"/>
    <w:rsid w:val="00E505E9"/>
    <w:rsid w:val="00E508CA"/>
    <w:rsid w:val="00E52380"/>
    <w:rsid w:val="00E52952"/>
    <w:rsid w:val="00E5342C"/>
    <w:rsid w:val="00E56E31"/>
    <w:rsid w:val="00E57069"/>
    <w:rsid w:val="00E604E2"/>
    <w:rsid w:val="00E66D24"/>
    <w:rsid w:val="00E66E18"/>
    <w:rsid w:val="00E679A0"/>
    <w:rsid w:val="00E7055F"/>
    <w:rsid w:val="00E75062"/>
    <w:rsid w:val="00E752BC"/>
    <w:rsid w:val="00E76AD3"/>
    <w:rsid w:val="00E82F7D"/>
    <w:rsid w:val="00E833B7"/>
    <w:rsid w:val="00E837FC"/>
    <w:rsid w:val="00E85455"/>
    <w:rsid w:val="00E861FB"/>
    <w:rsid w:val="00E86A3D"/>
    <w:rsid w:val="00E903D7"/>
    <w:rsid w:val="00EA2C28"/>
    <w:rsid w:val="00EA2DAE"/>
    <w:rsid w:val="00EA346C"/>
    <w:rsid w:val="00EB44AB"/>
    <w:rsid w:val="00EB778E"/>
    <w:rsid w:val="00EC32CD"/>
    <w:rsid w:val="00EC390B"/>
    <w:rsid w:val="00ED1549"/>
    <w:rsid w:val="00ED38DB"/>
    <w:rsid w:val="00ED6DB1"/>
    <w:rsid w:val="00EF19E0"/>
    <w:rsid w:val="00EF35D1"/>
    <w:rsid w:val="00EF6DE9"/>
    <w:rsid w:val="00F036DC"/>
    <w:rsid w:val="00F06BBC"/>
    <w:rsid w:val="00F0795C"/>
    <w:rsid w:val="00F162D8"/>
    <w:rsid w:val="00F16FD1"/>
    <w:rsid w:val="00F2029B"/>
    <w:rsid w:val="00F2155E"/>
    <w:rsid w:val="00F25ED1"/>
    <w:rsid w:val="00F26C1A"/>
    <w:rsid w:val="00F3228F"/>
    <w:rsid w:val="00F324D4"/>
    <w:rsid w:val="00F375CE"/>
    <w:rsid w:val="00F405EF"/>
    <w:rsid w:val="00F40A63"/>
    <w:rsid w:val="00F421A1"/>
    <w:rsid w:val="00F42576"/>
    <w:rsid w:val="00F45BA1"/>
    <w:rsid w:val="00F46842"/>
    <w:rsid w:val="00F52DCF"/>
    <w:rsid w:val="00F550F4"/>
    <w:rsid w:val="00F60E9F"/>
    <w:rsid w:val="00F6384A"/>
    <w:rsid w:val="00F65115"/>
    <w:rsid w:val="00F66BEE"/>
    <w:rsid w:val="00F67BFE"/>
    <w:rsid w:val="00F7286F"/>
    <w:rsid w:val="00F729A1"/>
    <w:rsid w:val="00F80CDA"/>
    <w:rsid w:val="00F81FF1"/>
    <w:rsid w:val="00F83255"/>
    <w:rsid w:val="00F84F18"/>
    <w:rsid w:val="00F861D3"/>
    <w:rsid w:val="00F9596C"/>
    <w:rsid w:val="00F96994"/>
    <w:rsid w:val="00F9746F"/>
    <w:rsid w:val="00FA213D"/>
    <w:rsid w:val="00FA43CC"/>
    <w:rsid w:val="00FA5E85"/>
    <w:rsid w:val="00FB45F5"/>
    <w:rsid w:val="00FB4720"/>
    <w:rsid w:val="00FB7B64"/>
    <w:rsid w:val="00FC0CCC"/>
    <w:rsid w:val="00FC749B"/>
    <w:rsid w:val="00FD225D"/>
    <w:rsid w:val="00FD5271"/>
    <w:rsid w:val="00FD5AE9"/>
    <w:rsid w:val="00FE0EA2"/>
    <w:rsid w:val="00FE3AB9"/>
    <w:rsid w:val="00FE45C3"/>
    <w:rsid w:val="00FE6DC4"/>
    <w:rsid w:val="00FF1AF2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478C0"/>
  <w15:chartTrackingRefBased/>
  <w15:docId w15:val="{9FCA88F2-C99E-4CC3-8770-C788C11A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1EF7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B1EF7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qFormat/>
    <w:rsid w:val="00AF02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F022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1EF7"/>
    <w:pPr>
      <w:jc w:val="center"/>
    </w:pPr>
    <w:rPr>
      <w:rFonts w:ascii="TNRCyrBash" w:hAnsi="TNRCyrBash"/>
      <w:b/>
      <w:sz w:val="28"/>
    </w:rPr>
  </w:style>
  <w:style w:type="paragraph" w:styleId="a5">
    <w:name w:val="Title"/>
    <w:basedOn w:val="a"/>
    <w:qFormat/>
    <w:rsid w:val="00CF1FFC"/>
    <w:pPr>
      <w:jc w:val="center"/>
    </w:pPr>
    <w:rPr>
      <w:b/>
      <w:sz w:val="28"/>
      <w:szCs w:val="20"/>
    </w:rPr>
  </w:style>
  <w:style w:type="paragraph" w:styleId="a6">
    <w:name w:val="Balloon Text"/>
    <w:basedOn w:val="a"/>
    <w:semiHidden/>
    <w:rsid w:val="00E82F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5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490E6F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AF022D"/>
    <w:pPr>
      <w:spacing w:after="120" w:line="480" w:lineRule="auto"/>
    </w:pPr>
    <w:rPr>
      <w:lang w:val="x-none" w:eastAsia="x-none"/>
    </w:rPr>
  </w:style>
  <w:style w:type="paragraph" w:styleId="31">
    <w:name w:val="Body Text 3"/>
    <w:basedOn w:val="a"/>
    <w:rsid w:val="00AF022D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rsid w:val="00AF022D"/>
    <w:pPr>
      <w:spacing w:after="120"/>
      <w:ind w:left="283"/>
    </w:pPr>
    <w:rPr>
      <w:sz w:val="16"/>
      <w:szCs w:val="16"/>
      <w:lang w:val="x-none" w:eastAsia="x-none"/>
    </w:rPr>
  </w:style>
  <w:style w:type="paragraph" w:styleId="21">
    <w:name w:val="Body Text Indent 2"/>
    <w:basedOn w:val="a"/>
    <w:rsid w:val="00AF022D"/>
    <w:pPr>
      <w:spacing w:after="120" w:line="480" w:lineRule="auto"/>
      <w:ind w:left="283"/>
    </w:pPr>
  </w:style>
  <w:style w:type="paragraph" w:styleId="a9">
    <w:name w:val="header"/>
    <w:basedOn w:val="a"/>
    <w:rsid w:val="00AF022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B3603"/>
  </w:style>
  <w:style w:type="paragraph" w:styleId="ab">
    <w:name w:val="Normal (Web)"/>
    <w:basedOn w:val="a"/>
    <w:rsid w:val="0093516A"/>
    <w:pPr>
      <w:spacing w:after="180"/>
    </w:pPr>
    <w:rPr>
      <w:rFonts w:ascii="Verdana" w:hAnsi="Verdana"/>
      <w:sz w:val="17"/>
      <w:szCs w:val="17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BD1FA7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d">
    <w:name w:val="Основной текст с отступом Знак"/>
    <w:aliases w:val="Основной текст 1 Знак"/>
    <w:link w:val="ae"/>
    <w:locked/>
    <w:rsid w:val="003F2B32"/>
    <w:rPr>
      <w:sz w:val="24"/>
      <w:szCs w:val="24"/>
    </w:rPr>
  </w:style>
  <w:style w:type="paragraph" w:styleId="ae">
    <w:name w:val="Body Text Indent"/>
    <w:aliases w:val="Основной текст 1"/>
    <w:basedOn w:val="a"/>
    <w:link w:val="ad"/>
    <w:unhideWhenUsed/>
    <w:rsid w:val="003F2B32"/>
    <w:pPr>
      <w:spacing w:after="120"/>
      <w:ind w:left="283"/>
    </w:pPr>
    <w:rPr>
      <w:lang w:val="x-none" w:eastAsia="x-none"/>
    </w:rPr>
  </w:style>
  <w:style w:type="character" w:customStyle="1" w:styleId="11">
    <w:name w:val="Основной текст с отступом Знак1"/>
    <w:rsid w:val="003F2B32"/>
    <w:rPr>
      <w:sz w:val="24"/>
      <w:szCs w:val="24"/>
    </w:rPr>
  </w:style>
  <w:style w:type="character" w:customStyle="1" w:styleId="20">
    <w:name w:val="Основной текст 2 Знак"/>
    <w:link w:val="2"/>
    <w:rsid w:val="003F2B32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3F2B32"/>
    <w:rPr>
      <w:sz w:val="16"/>
      <w:szCs w:val="16"/>
    </w:rPr>
  </w:style>
  <w:style w:type="character" w:customStyle="1" w:styleId="FontStyle117">
    <w:name w:val="Font Style117"/>
    <w:rsid w:val="003F2B32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6C7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footer"/>
    <w:basedOn w:val="a"/>
    <w:link w:val="af0"/>
    <w:rsid w:val="00483C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483C2F"/>
    <w:rPr>
      <w:sz w:val="24"/>
      <w:szCs w:val="24"/>
    </w:rPr>
  </w:style>
  <w:style w:type="character" w:styleId="af1">
    <w:name w:val="Hyperlink"/>
    <w:uiPriority w:val="99"/>
    <w:unhideWhenUsed/>
    <w:rsid w:val="00FB472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67B54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7B54"/>
    <w:rPr>
      <w:rFonts w:ascii="TNRCyrBash" w:hAnsi="TNRCyrBash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467B54"/>
    <w:rPr>
      <w:rFonts w:ascii="TNRCyrBash" w:hAnsi="TNRCyrBash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3C452A479EF14F5A62E00DDF5DDE77337BA9515FEB4478C188E0D53771FAEBE3C41C01BD81F461ECC51A31EB3F2056797EEDFBEE90BF9U2Q4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43C452A479EF14F5A6300DCB9982EE703DE49A14F9BC12D64C885A0C2719FBFE7C4795589C134118C602F452EDAB5723DCE2DDA0F50AF932684EF0U0Q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3C452A479EF14F5A62E00DDF5DDE7723EBD9716F2B4478C188E0D53771FAEBE3C41C01BD81E481ACC51A31EB3F2056797EEDFBEE90BF9U2Q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25C39B-3214-410B-8458-D4140438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6390</CharactersWithSpaces>
  <SharedDoc>false</SharedDoc>
  <HLinks>
    <vt:vector size="18" baseType="variant">
      <vt:variant>
        <vt:i4>2293823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consultantplus://offline/ref=8043C452A479EF14F5A6300DCB9982EE703DE49A14F9BC12D64C885A0C2719FBFE7C4795589C134118C602F452EDAB5723DCE2DDA0F50AF932684EF0U0QCH</vt:lpwstr>
      </vt:variant>
      <vt:variant>
        <vt:lpwstr/>
      </vt:variant>
      <vt:variant>
        <vt:i4>7405666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consultantplus://offline/ref=8043C452A479EF14F5A62E00DDF5DDE7723EBD9716F2B4478C188E0D53771FAEBE3C41C01BD81E481ACC51A31EB3F2056797EEDFBEE90BF9U2Q4H</vt:lpwstr>
      </vt:variant>
      <vt:variant>
        <vt:lpwstr/>
      </vt:variant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consultantplus://offline/ref=8043C452A479EF14F5A62E00DDF5DDE77337BA9515FEB4478C188E0D53771FAEBE3C41C01BD81F461ECC51A31EB3F2056797EEDFBEE90BF9U2Q4H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Горсовет</dc:creator>
  <cp:keywords/>
  <cp:lastModifiedBy>user</cp:lastModifiedBy>
  <cp:revision>3</cp:revision>
  <cp:lastPrinted>2021-12-23T09:48:00Z</cp:lastPrinted>
  <dcterms:created xsi:type="dcterms:W3CDTF">2021-12-27T06:10:00Z</dcterms:created>
  <dcterms:modified xsi:type="dcterms:W3CDTF">2021-12-29T09:12:00Z</dcterms:modified>
</cp:coreProperties>
</file>