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E3" w:rsidRPr="00621121" w:rsidRDefault="00F542E1">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w:t>
      </w:r>
    </w:p>
    <w:p w:rsidR="00214AE3" w:rsidRPr="00621121" w:rsidRDefault="00214AE3">
      <w:pPr>
        <w:pStyle w:val="ConsPlusNormal"/>
        <w:jc w:val="right"/>
        <w:rPr>
          <w:rFonts w:ascii="Times New Roman" w:hAnsi="Times New Roman" w:cs="Times New Roman"/>
          <w:sz w:val="28"/>
          <w:szCs w:val="28"/>
        </w:rPr>
      </w:pPr>
      <w:r w:rsidRPr="00621121">
        <w:rPr>
          <w:rFonts w:ascii="Times New Roman" w:hAnsi="Times New Roman" w:cs="Times New Roman"/>
          <w:sz w:val="28"/>
          <w:szCs w:val="28"/>
        </w:rPr>
        <w:t xml:space="preserve"> </w:t>
      </w:r>
      <w:r w:rsidR="00621121">
        <w:rPr>
          <w:rFonts w:ascii="Times New Roman" w:hAnsi="Times New Roman" w:cs="Times New Roman"/>
          <w:sz w:val="28"/>
          <w:szCs w:val="28"/>
        </w:rPr>
        <w:t>п</w:t>
      </w:r>
      <w:r w:rsidRPr="00621121">
        <w:rPr>
          <w:rFonts w:ascii="Times New Roman" w:hAnsi="Times New Roman" w:cs="Times New Roman"/>
          <w:sz w:val="28"/>
          <w:szCs w:val="28"/>
        </w:rPr>
        <w:t>остановлени</w:t>
      </w:r>
      <w:r w:rsidR="00F542E1">
        <w:rPr>
          <w:rFonts w:ascii="Times New Roman" w:hAnsi="Times New Roman" w:cs="Times New Roman"/>
          <w:sz w:val="28"/>
          <w:szCs w:val="28"/>
        </w:rPr>
        <w:t>ем</w:t>
      </w:r>
      <w:r w:rsidRPr="00621121">
        <w:rPr>
          <w:rFonts w:ascii="Times New Roman" w:hAnsi="Times New Roman" w:cs="Times New Roman"/>
          <w:sz w:val="28"/>
          <w:szCs w:val="28"/>
        </w:rPr>
        <w:t xml:space="preserve"> </w:t>
      </w:r>
      <w:r w:rsidR="00F542E1">
        <w:rPr>
          <w:rFonts w:ascii="Times New Roman" w:hAnsi="Times New Roman" w:cs="Times New Roman"/>
          <w:sz w:val="28"/>
          <w:szCs w:val="28"/>
        </w:rPr>
        <w:t>а</w:t>
      </w:r>
      <w:r w:rsidRPr="00621121">
        <w:rPr>
          <w:rFonts w:ascii="Times New Roman" w:hAnsi="Times New Roman" w:cs="Times New Roman"/>
          <w:sz w:val="28"/>
          <w:szCs w:val="28"/>
        </w:rPr>
        <w:t>дминистрации</w:t>
      </w:r>
    </w:p>
    <w:p w:rsidR="00214AE3" w:rsidRPr="00621121" w:rsidRDefault="00214AE3">
      <w:pPr>
        <w:pStyle w:val="ConsPlusNormal"/>
        <w:jc w:val="right"/>
        <w:rPr>
          <w:rFonts w:ascii="Times New Roman" w:hAnsi="Times New Roman" w:cs="Times New Roman"/>
          <w:sz w:val="28"/>
          <w:szCs w:val="28"/>
        </w:rPr>
      </w:pPr>
      <w:r w:rsidRPr="00621121">
        <w:rPr>
          <w:rFonts w:ascii="Times New Roman" w:hAnsi="Times New Roman" w:cs="Times New Roman"/>
          <w:sz w:val="28"/>
          <w:szCs w:val="28"/>
        </w:rPr>
        <w:t xml:space="preserve">городского округа город </w:t>
      </w:r>
      <w:r w:rsidR="00621121">
        <w:rPr>
          <w:rFonts w:ascii="Times New Roman" w:hAnsi="Times New Roman" w:cs="Times New Roman"/>
          <w:sz w:val="28"/>
          <w:szCs w:val="28"/>
        </w:rPr>
        <w:t>Стерлитамак</w:t>
      </w:r>
    </w:p>
    <w:p w:rsidR="00214AE3" w:rsidRPr="00621121" w:rsidRDefault="00214AE3">
      <w:pPr>
        <w:pStyle w:val="ConsPlusNormal"/>
        <w:jc w:val="right"/>
        <w:rPr>
          <w:rFonts w:ascii="Times New Roman" w:hAnsi="Times New Roman" w:cs="Times New Roman"/>
          <w:sz w:val="28"/>
          <w:szCs w:val="28"/>
        </w:rPr>
      </w:pPr>
      <w:r w:rsidRPr="00621121">
        <w:rPr>
          <w:rFonts w:ascii="Times New Roman" w:hAnsi="Times New Roman" w:cs="Times New Roman"/>
          <w:sz w:val="28"/>
          <w:szCs w:val="28"/>
        </w:rPr>
        <w:t>Республики Башкортостан</w:t>
      </w:r>
    </w:p>
    <w:p w:rsidR="00214AE3" w:rsidRPr="00621121" w:rsidRDefault="00214AE3">
      <w:pPr>
        <w:pStyle w:val="ConsPlusNormal"/>
        <w:jc w:val="right"/>
        <w:rPr>
          <w:rFonts w:ascii="Times New Roman" w:hAnsi="Times New Roman" w:cs="Times New Roman"/>
          <w:sz w:val="28"/>
          <w:szCs w:val="28"/>
        </w:rPr>
      </w:pPr>
      <w:r w:rsidRPr="00621121">
        <w:rPr>
          <w:rFonts w:ascii="Times New Roman" w:hAnsi="Times New Roman" w:cs="Times New Roman"/>
          <w:sz w:val="28"/>
          <w:szCs w:val="28"/>
        </w:rPr>
        <w:t xml:space="preserve">от </w:t>
      </w:r>
      <w:r w:rsidR="00621121">
        <w:rPr>
          <w:rFonts w:ascii="Times New Roman" w:hAnsi="Times New Roman" w:cs="Times New Roman"/>
          <w:sz w:val="28"/>
          <w:szCs w:val="28"/>
        </w:rPr>
        <w:t>_________</w:t>
      </w:r>
      <w:r w:rsidRPr="00621121">
        <w:rPr>
          <w:rFonts w:ascii="Times New Roman" w:hAnsi="Times New Roman" w:cs="Times New Roman"/>
          <w:sz w:val="28"/>
          <w:szCs w:val="28"/>
        </w:rPr>
        <w:t xml:space="preserve"> 2018 г. N </w:t>
      </w:r>
      <w:r w:rsidR="00621121">
        <w:rPr>
          <w:rFonts w:ascii="Times New Roman" w:hAnsi="Times New Roman" w:cs="Times New Roman"/>
          <w:sz w:val="28"/>
          <w:szCs w:val="28"/>
        </w:rPr>
        <w:t>______</w:t>
      </w:r>
    </w:p>
    <w:p w:rsidR="00214AE3" w:rsidRPr="00621121" w:rsidRDefault="00214AE3">
      <w:pPr>
        <w:pStyle w:val="ConsPlusNormal"/>
        <w:jc w:val="right"/>
        <w:rPr>
          <w:rFonts w:ascii="Times New Roman" w:hAnsi="Times New Roman" w:cs="Times New Roman"/>
          <w:sz w:val="28"/>
          <w:szCs w:val="28"/>
        </w:rPr>
      </w:pPr>
    </w:p>
    <w:p w:rsidR="00214AE3" w:rsidRPr="00621121" w:rsidRDefault="00214AE3">
      <w:pPr>
        <w:pStyle w:val="ConsPlusTitle"/>
        <w:jc w:val="center"/>
        <w:rPr>
          <w:rFonts w:ascii="Times New Roman" w:hAnsi="Times New Roman" w:cs="Times New Roman"/>
          <w:sz w:val="28"/>
          <w:szCs w:val="28"/>
        </w:rPr>
      </w:pPr>
      <w:bookmarkStart w:id="1" w:name="P34"/>
      <w:bookmarkEnd w:id="1"/>
      <w:r w:rsidRPr="00621121">
        <w:rPr>
          <w:rFonts w:ascii="Times New Roman" w:hAnsi="Times New Roman" w:cs="Times New Roman"/>
          <w:sz w:val="28"/>
          <w:szCs w:val="28"/>
        </w:rPr>
        <w:t>ПОРЯДОК</w:t>
      </w:r>
    </w:p>
    <w:p w:rsidR="00214AE3" w:rsidRPr="00621121" w:rsidRDefault="00214AE3">
      <w:pPr>
        <w:pStyle w:val="ConsPlusTitle"/>
        <w:jc w:val="center"/>
        <w:rPr>
          <w:rFonts w:ascii="Times New Roman" w:hAnsi="Times New Roman" w:cs="Times New Roman"/>
          <w:sz w:val="28"/>
          <w:szCs w:val="28"/>
        </w:rPr>
      </w:pPr>
      <w:r w:rsidRPr="00621121">
        <w:rPr>
          <w:rFonts w:ascii="Times New Roman" w:hAnsi="Times New Roman" w:cs="Times New Roman"/>
          <w:sz w:val="28"/>
          <w:szCs w:val="28"/>
        </w:rPr>
        <w:t xml:space="preserve">ФОРМИРОВАНИЯ </w:t>
      </w:r>
      <w:r w:rsidR="00DD6350">
        <w:rPr>
          <w:rFonts w:ascii="Times New Roman" w:hAnsi="Times New Roman" w:cs="Times New Roman"/>
          <w:sz w:val="28"/>
          <w:szCs w:val="28"/>
        </w:rPr>
        <w:t xml:space="preserve">И ФИНАНСОВОГО ОБЕСПЕЧЕНИЯ ВЫПОЛНЕНИЯ </w:t>
      </w:r>
      <w:r w:rsidRPr="00621121">
        <w:rPr>
          <w:rFonts w:ascii="Times New Roman" w:hAnsi="Times New Roman" w:cs="Times New Roman"/>
          <w:sz w:val="28"/>
          <w:szCs w:val="28"/>
        </w:rPr>
        <w:t>МУНИЦИПАЛЬНОГО ЗАДАНИЯ НА ОКАЗАНИЕ</w:t>
      </w:r>
    </w:p>
    <w:p w:rsidR="00214AE3" w:rsidRPr="00621121" w:rsidRDefault="00214AE3">
      <w:pPr>
        <w:pStyle w:val="ConsPlusTitle"/>
        <w:jc w:val="center"/>
        <w:rPr>
          <w:rFonts w:ascii="Times New Roman" w:hAnsi="Times New Roman" w:cs="Times New Roman"/>
          <w:sz w:val="28"/>
          <w:szCs w:val="28"/>
        </w:rPr>
      </w:pPr>
      <w:r w:rsidRPr="00621121">
        <w:rPr>
          <w:rFonts w:ascii="Times New Roman" w:hAnsi="Times New Roman" w:cs="Times New Roman"/>
          <w:sz w:val="28"/>
          <w:szCs w:val="28"/>
        </w:rPr>
        <w:t xml:space="preserve">МУНИЦИПАЛЬНЫХ УСЛУГ (ВЫПОЛНЕНИЕ РАБОТ) </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jc w:val="center"/>
        <w:outlineLvl w:val="1"/>
        <w:rPr>
          <w:rFonts w:ascii="Times New Roman" w:hAnsi="Times New Roman" w:cs="Times New Roman"/>
          <w:sz w:val="28"/>
          <w:szCs w:val="28"/>
        </w:rPr>
      </w:pPr>
      <w:r w:rsidRPr="00621121">
        <w:rPr>
          <w:rFonts w:ascii="Times New Roman" w:hAnsi="Times New Roman" w:cs="Times New Roman"/>
          <w:sz w:val="28"/>
          <w:szCs w:val="28"/>
        </w:rPr>
        <w:t>1. ОБЩИЕ ПОЛОЖЕНИЯ</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ind w:firstLine="540"/>
        <w:jc w:val="both"/>
        <w:rPr>
          <w:rFonts w:ascii="Times New Roman" w:hAnsi="Times New Roman" w:cs="Times New Roman"/>
          <w:sz w:val="28"/>
          <w:szCs w:val="28"/>
        </w:rPr>
      </w:pPr>
      <w:r w:rsidRPr="00621121">
        <w:rPr>
          <w:rFonts w:ascii="Times New Roman" w:hAnsi="Times New Roman" w:cs="Times New Roman"/>
          <w:sz w:val="28"/>
          <w:szCs w:val="28"/>
        </w:rPr>
        <w:t>1.1. Настоящий Порядок</w:t>
      </w:r>
      <w:r w:rsidR="00B40727">
        <w:rPr>
          <w:rFonts w:ascii="Times New Roman" w:hAnsi="Times New Roman" w:cs="Times New Roman"/>
          <w:sz w:val="28"/>
          <w:szCs w:val="28"/>
        </w:rPr>
        <w:t xml:space="preserve"> устанавливает правила</w:t>
      </w:r>
      <w:r w:rsidRPr="00621121">
        <w:rPr>
          <w:rFonts w:ascii="Times New Roman" w:hAnsi="Times New Roman" w:cs="Times New Roman"/>
          <w:sz w:val="28"/>
          <w:szCs w:val="28"/>
        </w:rPr>
        <w:t xml:space="preserve"> формирования и финансового обеспечения выполнения муниципального задания на оказание муниципальных услуг (выполнение работ) </w:t>
      </w:r>
      <w:r w:rsidRPr="00DD6350">
        <w:rPr>
          <w:rFonts w:ascii="Times New Roman" w:hAnsi="Times New Roman" w:cs="Times New Roman"/>
          <w:sz w:val="28"/>
          <w:szCs w:val="28"/>
        </w:rPr>
        <w:t xml:space="preserve">(далее - муниципальное </w:t>
      </w:r>
      <w:r w:rsidRPr="00621121">
        <w:rPr>
          <w:rFonts w:ascii="Times New Roman" w:hAnsi="Times New Roman" w:cs="Times New Roman"/>
          <w:sz w:val="28"/>
          <w:szCs w:val="28"/>
        </w:rPr>
        <w:t>задание) муниципальными бюджетными</w:t>
      </w:r>
      <w:r w:rsidR="00B764B6">
        <w:rPr>
          <w:rFonts w:ascii="Times New Roman" w:hAnsi="Times New Roman" w:cs="Times New Roman"/>
          <w:sz w:val="28"/>
          <w:szCs w:val="28"/>
        </w:rPr>
        <w:t xml:space="preserve"> и</w:t>
      </w:r>
      <w:r w:rsidR="00DD6350">
        <w:rPr>
          <w:rFonts w:ascii="Times New Roman" w:hAnsi="Times New Roman" w:cs="Times New Roman"/>
          <w:sz w:val="28"/>
          <w:szCs w:val="28"/>
        </w:rPr>
        <w:t xml:space="preserve"> </w:t>
      </w:r>
      <w:r w:rsidRPr="00621121">
        <w:rPr>
          <w:rFonts w:ascii="Times New Roman" w:hAnsi="Times New Roman" w:cs="Times New Roman"/>
          <w:sz w:val="28"/>
          <w:szCs w:val="28"/>
        </w:rPr>
        <w:t xml:space="preserve">автономными учреждениями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(далее - муниципальное бюджетное учреждение, муниципальное автономное учреждение), а также муниципальными казенными учреждениями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(далее - муниципальные казенные учреждения), определенными </w:t>
      </w:r>
      <w:r w:rsidR="00FB631F">
        <w:rPr>
          <w:rFonts w:ascii="Times New Roman" w:hAnsi="Times New Roman" w:cs="Times New Roman"/>
          <w:sz w:val="28"/>
          <w:szCs w:val="28"/>
        </w:rPr>
        <w:t>правовыми актами главных распорядителей средств бюджета</w:t>
      </w:r>
      <w:r w:rsidRPr="00621121">
        <w:rPr>
          <w:rFonts w:ascii="Times New Roman" w:hAnsi="Times New Roman" w:cs="Times New Roman"/>
          <w:sz w:val="28"/>
          <w:szCs w:val="28"/>
        </w:rPr>
        <w:t xml:space="preserve">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w:t>
      </w:r>
      <w:r w:rsidR="00FB631F">
        <w:rPr>
          <w:rFonts w:ascii="Times New Roman" w:hAnsi="Times New Roman" w:cs="Times New Roman"/>
          <w:sz w:val="28"/>
          <w:szCs w:val="28"/>
        </w:rPr>
        <w:t xml:space="preserve"> (далее – главные распорядители), в ведении которых находятся муниципальные казенные учреждения</w:t>
      </w:r>
      <w:r w:rsidRPr="00621121">
        <w:rPr>
          <w:rFonts w:ascii="Times New Roman" w:hAnsi="Times New Roman" w:cs="Times New Roman"/>
          <w:sz w:val="28"/>
          <w:szCs w:val="28"/>
        </w:rPr>
        <w:t>.</w:t>
      </w:r>
    </w:p>
    <w:p w:rsidR="00DD6350" w:rsidRPr="00621121" w:rsidRDefault="00DD6350" w:rsidP="00B4072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r>
    </w:p>
    <w:p w:rsidR="00214AE3" w:rsidRPr="00621121" w:rsidRDefault="00214AE3">
      <w:pPr>
        <w:pStyle w:val="ConsPlusNormal"/>
        <w:jc w:val="center"/>
        <w:outlineLvl w:val="1"/>
        <w:rPr>
          <w:rFonts w:ascii="Times New Roman" w:hAnsi="Times New Roman" w:cs="Times New Roman"/>
          <w:sz w:val="28"/>
          <w:szCs w:val="28"/>
        </w:rPr>
      </w:pPr>
      <w:r w:rsidRPr="00621121">
        <w:rPr>
          <w:rFonts w:ascii="Times New Roman" w:hAnsi="Times New Roman" w:cs="Times New Roman"/>
          <w:sz w:val="28"/>
          <w:szCs w:val="28"/>
        </w:rPr>
        <w:t>2. ФОРМИРОВАНИЕ (ИЗМЕНЕНИЕ) МУНИЦИПАЛЬНОГО ЗАДАНИЯ</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ind w:firstLine="540"/>
        <w:jc w:val="both"/>
        <w:rPr>
          <w:rFonts w:ascii="Times New Roman" w:hAnsi="Times New Roman" w:cs="Times New Roman"/>
          <w:sz w:val="28"/>
          <w:szCs w:val="28"/>
        </w:rPr>
      </w:pPr>
      <w:r w:rsidRPr="00621121">
        <w:rPr>
          <w:rFonts w:ascii="Times New Roman" w:hAnsi="Times New Roman" w:cs="Times New Roman"/>
          <w:sz w:val="28"/>
          <w:szCs w:val="28"/>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w:t>
      </w:r>
      <w:r w:rsidRPr="00621121">
        <w:rPr>
          <w:rFonts w:ascii="Times New Roman" w:hAnsi="Times New Roman" w:cs="Times New Roman"/>
          <w:sz w:val="28"/>
          <w:szCs w:val="28"/>
        </w:rPr>
        <w:lastRenderedPageBreak/>
        <w:t>случаях, если законодательством Российской Федерации, законодательством Республики Башкортостан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законодательством Республики Башкортостан, порядок контроля за исполнением муниципального задания, требования к отчетности о выполнении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Муниципальное </w:t>
      </w:r>
      <w:hyperlink w:anchor="P212" w:history="1">
        <w:r w:rsidRPr="00621121">
          <w:rPr>
            <w:rFonts w:ascii="Times New Roman" w:hAnsi="Times New Roman" w:cs="Times New Roman"/>
            <w:color w:val="0000FF"/>
            <w:sz w:val="28"/>
            <w:szCs w:val="28"/>
          </w:rPr>
          <w:t>задание</w:t>
        </w:r>
      </w:hyperlink>
      <w:r w:rsidRPr="00621121">
        <w:rPr>
          <w:rFonts w:ascii="Times New Roman" w:hAnsi="Times New Roman" w:cs="Times New Roman"/>
          <w:sz w:val="28"/>
          <w:szCs w:val="28"/>
        </w:rPr>
        <w:t xml:space="preserve"> формируется по форме согласно приложению N 1 к настоящему Порядку.</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муниципальном задании могут быть установлены допустимые (возможные) отклонения в процентах от установленных показателей качества и (или) объема в отношении отдельной муниципальной услуги (работы) либо общее допустимое (возможное) отклонение - в отношении всех муниципальных услуг (работ), но не более 10 процентов. Значения отклонений, устанавливаемые на текущий финансовый год, могут быть изменены только при формировании муниципального задания на очередной финансовый год.</w:t>
      </w:r>
    </w:p>
    <w:p w:rsidR="00B40727"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2.3. Муниципальное задание формируется </w:t>
      </w:r>
      <w:r w:rsidR="00A851D1">
        <w:rPr>
          <w:rFonts w:ascii="Times New Roman" w:hAnsi="Times New Roman" w:cs="Times New Roman"/>
          <w:sz w:val="28"/>
          <w:szCs w:val="28"/>
        </w:rPr>
        <w:t>при составлении</w:t>
      </w:r>
      <w:r w:rsidRPr="00621121">
        <w:rPr>
          <w:rFonts w:ascii="Times New Roman" w:hAnsi="Times New Roman" w:cs="Times New Roman"/>
          <w:sz w:val="28"/>
          <w:szCs w:val="28"/>
        </w:rPr>
        <w:t xml:space="preserve"> бюджета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на очередной финансовый год и</w:t>
      </w:r>
      <w:r w:rsidR="00B40727">
        <w:rPr>
          <w:rFonts w:ascii="Times New Roman" w:hAnsi="Times New Roman" w:cs="Times New Roman"/>
          <w:sz w:val="28"/>
          <w:szCs w:val="28"/>
        </w:rPr>
        <w:t xml:space="preserve"> плановый период в отношении:</w:t>
      </w:r>
    </w:p>
    <w:p w:rsidR="00B40727" w:rsidRDefault="00B40727" w:rsidP="00B407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муниципальных казенных учреждений - главными распорядителями средств бюджета городского округа город Стерлитамак Республики Башкортостан, в ведении которых находятся муниципальные казенные учреждения (в случае принятия соответствующего решения о доведении муниципального задания);</w:t>
      </w:r>
    </w:p>
    <w:p w:rsidR="00B40727" w:rsidRDefault="00B40727" w:rsidP="00B4072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муниципальных бюджетных или автономных учреждений - главными распорядителями средств бюджета</w:t>
      </w:r>
      <w:r w:rsidR="00AB65DA">
        <w:rPr>
          <w:rFonts w:ascii="Times New Roman" w:hAnsi="Times New Roman" w:cs="Times New Roman"/>
          <w:sz w:val="28"/>
          <w:szCs w:val="28"/>
        </w:rPr>
        <w:t xml:space="preserve"> городского округа город Стерлитамак</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Республики Башкортостан, осуществляющими функции и полномочия учредителя </w:t>
      </w:r>
      <w:r w:rsidR="00AB65DA">
        <w:rPr>
          <w:rFonts w:ascii="Times New Roman" w:hAnsi="Times New Roman" w:cs="Times New Roman"/>
          <w:sz w:val="28"/>
          <w:szCs w:val="28"/>
        </w:rPr>
        <w:t>муниципальн</w:t>
      </w:r>
      <w:r>
        <w:rPr>
          <w:rFonts w:ascii="Times New Roman" w:hAnsi="Times New Roman" w:cs="Times New Roman"/>
          <w:sz w:val="28"/>
          <w:szCs w:val="28"/>
        </w:rPr>
        <w:t>ых бюджетных или автономных учреждений.</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2.4. Муниципальное задание утверждается в пределах лимитов бюджетных обязательств, доведенных до главных распорядителей на финансовое обеспечение выполнения муниципального задания, и доводится до муниципальных учреждений до начала финансового года.</w:t>
      </w:r>
    </w:p>
    <w:p w:rsidR="00214AE3" w:rsidRPr="00621121" w:rsidRDefault="00214AE3" w:rsidP="00AB65DA">
      <w:pPr>
        <w:autoSpaceDE w:val="0"/>
        <w:autoSpaceDN w:val="0"/>
        <w:adjustRightInd w:val="0"/>
        <w:spacing w:after="0" w:line="240" w:lineRule="auto"/>
        <w:jc w:val="both"/>
        <w:rPr>
          <w:rFonts w:ascii="Times New Roman" w:hAnsi="Times New Roman" w:cs="Times New Roman"/>
          <w:sz w:val="28"/>
          <w:szCs w:val="28"/>
        </w:rPr>
      </w:pPr>
      <w:r w:rsidRPr="00621121">
        <w:rPr>
          <w:rFonts w:ascii="Times New Roman" w:hAnsi="Times New Roman" w:cs="Times New Roman"/>
          <w:sz w:val="28"/>
          <w:szCs w:val="28"/>
        </w:rPr>
        <w:t>Муниципальное задание утверждается на срок,</w:t>
      </w:r>
      <w:r w:rsidR="00A851D1">
        <w:rPr>
          <w:rFonts w:ascii="Times New Roman" w:hAnsi="Times New Roman" w:cs="Times New Roman"/>
          <w:sz w:val="28"/>
          <w:szCs w:val="28"/>
        </w:rPr>
        <w:t xml:space="preserve"> </w:t>
      </w:r>
      <w:r w:rsidR="00AB65DA">
        <w:rPr>
          <w:rFonts w:ascii="Times New Roman" w:hAnsi="Times New Roman" w:cs="Times New Roman"/>
          <w:sz w:val="28"/>
          <w:szCs w:val="28"/>
        </w:rPr>
        <w:t>соответствующий установленному бюджетным законодательством Российской Федерации, Республики Башкортостан и м</w:t>
      </w:r>
      <w:r w:rsidRPr="00621121">
        <w:rPr>
          <w:rFonts w:ascii="Times New Roman" w:hAnsi="Times New Roman" w:cs="Times New Roman"/>
          <w:sz w:val="28"/>
          <w:szCs w:val="28"/>
        </w:rPr>
        <w:t>униципальн</w:t>
      </w:r>
      <w:r w:rsidR="00AB65DA">
        <w:rPr>
          <w:rFonts w:ascii="Times New Roman" w:hAnsi="Times New Roman" w:cs="Times New Roman"/>
          <w:sz w:val="28"/>
          <w:szCs w:val="28"/>
        </w:rPr>
        <w:t>о</w:t>
      </w:r>
      <w:r w:rsidRPr="00621121">
        <w:rPr>
          <w:rFonts w:ascii="Times New Roman" w:hAnsi="Times New Roman" w:cs="Times New Roman"/>
          <w:sz w:val="28"/>
          <w:szCs w:val="28"/>
        </w:rPr>
        <w:t>м</w:t>
      </w:r>
      <w:r w:rsidR="00AB65DA">
        <w:rPr>
          <w:rFonts w:ascii="Times New Roman" w:hAnsi="Times New Roman" w:cs="Times New Roman"/>
          <w:sz w:val="28"/>
          <w:szCs w:val="28"/>
        </w:rPr>
        <w:t>у правовому</w:t>
      </w:r>
      <w:r w:rsidRPr="00621121">
        <w:rPr>
          <w:rFonts w:ascii="Times New Roman" w:hAnsi="Times New Roman" w:cs="Times New Roman"/>
          <w:sz w:val="28"/>
          <w:szCs w:val="28"/>
        </w:rPr>
        <w:t xml:space="preserve"> акт</w:t>
      </w:r>
      <w:r w:rsidR="00AB65DA">
        <w:rPr>
          <w:rFonts w:ascii="Times New Roman" w:hAnsi="Times New Roman" w:cs="Times New Roman"/>
          <w:sz w:val="28"/>
          <w:szCs w:val="28"/>
        </w:rPr>
        <w:t>у</w:t>
      </w:r>
      <w:r w:rsidRPr="00621121">
        <w:rPr>
          <w:rFonts w:ascii="Times New Roman" w:hAnsi="Times New Roman" w:cs="Times New Roman"/>
          <w:sz w:val="28"/>
          <w:szCs w:val="28"/>
        </w:rPr>
        <w:t xml:space="preserve">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сроку формирования бюджета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w:t>
      </w:r>
      <w:r w:rsidR="00AB65DA">
        <w:rPr>
          <w:rFonts w:ascii="Times New Roman" w:hAnsi="Times New Roman" w:cs="Times New Roman"/>
          <w:sz w:val="28"/>
          <w:szCs w:val="28"/>
        </w:rPr>
        <w:t>Порядка</w:t>
      </w:r>
      <w:r w:rsidRPr="00621121">
        <w:rPr>
          <w:rFonts w:ascii="Times New Roman" w:hAnsi="Times New Roman" w:cs="Times New Roman"/>
          <w:sz w:val="28"/>
          <w:szCs w:val="28"/>
        </w:rPr>
        <w:t>.</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2.5. 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в части муниципальных услуг и работ, оказываемых и выполняемых муниципальными учреждениями городского округа город </w:t>
      </w:r>
      <w:r w:rsidR="00621121">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(далее соответственно - общероссийский перечень, региональный перечень, перечни).</w:t>
      </w:r>
    </w:p>
    <w:p w:rsidR="00AB65DA" w:rsidRDefault="00214AE3" w:rsidP="00AB65DA">
      <w:pPr>
        <w:autoSpaceDE w:val="0"/>
        <w:autoSpaceDN w:val="0"/>
        <w:adjustRightInd w:val="0"/>
        <w:spacing w:after="0" w:line="240" w:lineRule="auto"/>
        <w:jc w:val="both"/>
        <w:rPr>
          <w:rFonts w:ascii="Times New Roman" w:hAnsi="Times New Roman" w:cs="Times New Roman"/>
          <w:sz w:val="28"/>
          <w:szCs w:val="28"/>
        </w:rPr>
      </w:pPr>
      <w:r w:rsidRPr="00621121">
        <w:rPr>
          <w:rFonts w:ascii="Times New Roman" w:hAnsi="Times New Roman" w:cs="Times New Roman"/>
          <w:sz w:val="28"/>
          <w:szCs w:val="28"/>
        </w:rPr>
        <w:t>2.6. Предварительные проекты муниципальных заданий (предварительные расчеты объемов финансового обеспечения) составляются муниципальными учреждениями в соответствии с целями и задачами муниципальных программ, уставами соответствующих муниципальных учреждений по их основной деятельности с учетом фактического выполнения муниципального задания в отчетном и текущем финансовом году и представляютс</w:t>
      </w:r>
      <w:r w:rsidR="00B764B6">
        <w:rPr>
          <w:rFonts w:ascii="Times New Roman" w:hAnsi="Times New Roman" w:cs="Times New Roman"/>
          <w:sz w:val="28"/>
          <w:szCs w:val="28"/>
        </w:rPr>
        <w:t>я главным распорядителям в срок</w:t>
      </w:r>
      <w:r w:rsidRPr="00621121">
        <w:rPr>
          <w:rFonts w:ascii="Times New Roman" w:hAnsi="Times New Roman" w:cs="Times New Roman"/>
          <w:sz w:val="28"/>
          <w:szCs w:val="28"/>
        </w:rPr>
        <w:t xml:space="preserve"> </w:t>
      </w:r>
      <w:r w:rsidR="00AB65DA">
        <w:rPr>
          <w:rFonts w:ascii="Times New Roman" w:hAnsi="Times New Roman" w:cs="Times New Roman"/>
          <w:sz w:val="28"/>
          <w:szCs w:val="28"/>
        </w:rPr>
        <w:t>до 1 июля для рассмотрения и, при необходимости, доработки.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2.7. Главные распорядители формируют проекты муниципальных заданий в срок, определенный графиком разработки проекта бюджета, на основании информации, представленной муниципальными учреждениями, в соответствии с прогнозными значениями нормативных затрат на оказание муниципальных услуг (выполнение работ) на очередной финансовый год и плановый период с учетом оценки потребности в оказании муниципальных услуг, порядок проведения которой утве</w:t>
      </w:r>
      <w:r w:rsidR="00A851D1">
        <w:rPr>
          <w:rFonts w:ascii="Times New Roman" w:hAnsi="Times New Roman" w:cs="Times New Roman"/>
          <w:sz w:val="28"/>
          <w:szCs w:val="28"/>
        </w:rPr>
        <w:t>рждается правовым актом главных распорядителей</w:t>
      </w:r>
      <w:r w:rsidRPr="00621121">
        <w:rPr>
          <w:rFonts w:ascii="Times New Roman" w:hAnsi="Times New Roman" w:cs="Times New Roman"/>
          <w:sz w:val="28"/>
          <w:szCs w:val="28"/>
        </w:rPr>
        <w:t>, доведенными объемами бюджетных ассигнований.</w:t>
      </w:r>
    </w:p>
    <w:p w:rsidR="00A851D1" w:rsidRDefault="00A851D1">
      <w:pPr>
        <w:pStyle w:val="ConsPlusNormal"/>
        <w:spacing w:before="220"/>
        <w:ind w:firstLine="540"/>
        <w:jc w:val="both"/>
        <w:rPr>
          <w:rFonts w:ascii="Times New Roman" w:hAnsi="Times New Roman" w:cs="Times New Roman"/>
          <w:sz w:val="28"/>
          <w:szCs w:val="28"/>
        </w:rPr>
      </w:pP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2.8. По итогам оценки выполнения муниципальными учреждениями муниципального задания в отчетном и текущем финансовом году главные распорядители вправе вносить изменения в утвержденные муниципальные задания в пределах лимитов бюджетных обязательств, доведенных до главных распорядителей на финансовое обеспечение выполнения муниципального задания, по согласованию с исполнителями муниципальных заданий. Согласование изменений не требуется, если их внесение обусловлено риском невыполнения муниципального задания, в том числе риском недостижения количественных и качественных показателей.</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случае внесения изменений в правовые акты, на основании которых было сформировано муниципальное задание, изменения регионального перечня, в том числе в связи с изменениями общероссийских перечней, а также изменения размера лимитов бюджетных обязательств, доведенных до главных распорядителей на финансовое обеспечение выполнения муниципального задания, в муниципальное задание вносятся соответствующие изменения.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Изменения объемов муниципальных заданий в натуральном выражении вносятся пропорционально изменениям лимитов бюджетных обязательств, доведенных до главных распорядителей на финансовое обеспечение выполнения муниципального задания, на основании нормативных затрат на оказание муниципальных услуг (выполнение работ).</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Республики Башкортостан, городского округа город </w:t>
      </w:r>
      <w:r w:rsidR="00A962FC">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Изменения в муниципальные задания, требующие изменения нормативных затрат на оказание муниципальных услуг (выполнение работ), вносятся одновременно с внесением изменений в нормативные затраты на оказание муниципальных услуг (выполнение работ).</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2.9. Муниципальное задание и отчет о выполнении муниципального задания, формируемый по форме согласно </w:t>
      </w:r>
      <w:hyperlink w:anchor="P909" w:history="1">
        <w:r w:rsidRPr="00621121">
          <w:rPr>
            <w:rFonts w:ascii="Times New Roman" w:hAnsi="Times New Roman" w:cs="Times New Roman"/>
            <w:color w:val="0000FF"/>
            <w:sz w:val="28"/>
            <w:szCs w:val="28"/>
          </w:rPr>
          <w:t>приложению N 2</w:t>
        </w:r>
      </w:hyperlink>
      <w:r w:rsidRPr="00621121">
        <w:rPr>
          <w:rFonts w:ascii="Times New Roman" w:hAnsi="Times New Roman" w:cs="Times New Roman"/>
          <w:sz w:val="28"/>
          <w:szCs w:val="28"/>
        </w:rPr>
        <w:t xml:space="preserve"> к настоящему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w:t>
      </w:r>
      <w:r w:rsidRPr="00621121">
        <w:rPr>
          <w:rFonts w:ascii="Times New Roman" w:hAnsi="Times New Roman" w:cs="Times New Roman"/>
          <w:sz w:val="28"/>
          <w:szCs w:val="28"/>
        </w:rPr>
        <w:lastRenderedPageBreak/>
        <w:t xml:space="preserve">информационно-телекоммуникационной сети Интернет главных распорядителей средств бюджета городского округа город </w:t>
      </w:r>
      <w:r w:rsidR="00A962FC">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и на официальных сайтах в информационно-телекоммуникационной сети Интернет муниципальных учреждений.</w:t>
      </w:r>
    </w:p>
    <w:p w:rsidR="00214AE3" w:rsidRPr="00621121" w:rsidRDefault="00214AE3">
      <w:pPr>
        <w:pStyle w:val="ConsPlusNormal"/>
        <w:jc w:val="center"/>
        <w:rPr>
          <w:rFonts w:ascii="Times New Roman" w:hAnsi="Times New Roman" w:cs="Times New Roman"/>
          <w:sz w:val="28"/>
          <w:szCs w:val="28"/>
        </w:rPr>
      </w:pPr>
    </w:p>
    <w:p w:rsidR="00FC2437" w:rsidRDefault="00FC2437">
      <w:pPr>
        <w:pStyle w:val="ConsPlusNormal"/>
        <w:jc w:val="center"/>
        <w:outlineLvl w:val="1"/>
        <w:rPr>
          <w:rFonts w:ascii="Times New Roman" w:hAnsi="Times New Roman" w:cs="Times New Roman"/>
          <w:sz w:val="28"/>
          <w:szCs w:val="28"/>
        </w:rPr>
      </w:pPr>
    </w:p>
    <w:p w:rsidR="00214AE3" w:rsidRPr="00621121" w:rsidRDefault="00214AE3">
      <w:pPr>
        <w:pStyle w:val="ConsPlusNormal"/>
        <w:jc w:val="center"/>
        <w:outlineLvl w:val="1"/>
        <w:rPr>
          <w:rFonts w:ascii="Times New Roman" w:hAnsi="Times New Roman" w:cs="Times New Roman"/>
          <w:sz w:val="28"/>
          <w:szCs w:val="28"/>
        </w:rPr>
      </w:pPr>
      <w:r w:rsidRPr="00621121">
        <w:rPr>
          <w:rFonts w:ascii="Times New Roman" w:hAnsi="Times New Roman" w:cs="Times New Roman"/>
          <w:sz w:val="28"/>
          <w:szCs w:val="28"/>
        </w:rPr>
        <w:t>3. ФИНАНСОВОЕ ОБЕСПЕЧЕНИЕ ВЫПОЛНЕНИЯ МУНИЦИПАЛЬНОГО ЗАДАНИЯ</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3.1. Финансовое обеспечение выполнения муниципального задания осуществляется главными распорядителями в пределах лимитов бюджетных обязательств, доведенных до главных распорядителей на финансовое обеспечение выполнения муниципального задания, в соответствии с установленным порядком исполнения бюджета городского округа город </w:t>
      </w:r>
      <w:r w:rsidR="00A962FC">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3.2. Объем финансового обеспечения выполнения муниципального задания муниципальными бюджетными и автономными учреждениями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по нормативно-правовому регулированию в установленных сферах деятельности,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муниципального учреждения.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Применение нормативных затрат на выполнение работ осуществляется по решению главного распорядителя.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Применение нормативных затрат на оказание муниципальных услуг (выполнение работ) муниципальными казенными учреждениями в случае </w:t>
      </w:r>
      <w:r w:rsidRPr="00621121">
        <w:rPr>
          <w:rFonts w:ascii="Times New Roman" w:hAnsi="Times New Roman" w:cs="Times New Roman"/>
          <w:sz w:val="28"/>
          <w:szCs w:val="28"/>
        </w:rPr>
        <w:lastRenderedPageBreak/>
        <w:t>доведения муниципального задания осуществляется по решению главного распорядителя.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3.3. Объем финансового обеспечения выполнения муниципального задания (R) рассчитывается по формуле:</w:t>
      </w:r>
    </w:p>
    <w:p w:rsidR="00214AE3" w:rsidRPr="00621121" w:rsidRDefault="00214AE3">
      <w:pPr>
        <w:pStyle w:val="ConsPlusNormal"/>
        <w:ind w:firstLine="540"/>
        <w:jc w:val="both"/>
        <w:rPr>
          <w:rFonts w:ascii="Times New Roman" w:hAnsi="Times New Roman" w:cs="Times New Roman"/>
          <w:sz w:val="28"/>
          <w:szCs w:val="28"/>
        </w:rPr>
      </w:pPr>
    </w:p>
    <w:p w:rsidR="00214AE3" w:rsidRPr="00621121" w:rsidRDefault="00F542E1">
      <w:pPr>
        <w:pStyle w:val="ConsPlusNormal"/>
        <w:ind w:firstLine="540"/>
        <w:jc w:val="both"/>
        <w:rPr>
          <w:rFonts w:ascii="Times New Roman" w:hAnsi="Times New Roman" w:cs="Times New Roman"/>
          <w:sz w:val="28"/>
          <w:szCs w:val="28"/>
        </w:rPr>
      </w:pPr>
      <w:r>
        <w:rPr>
          <w:rFonts w:ascii="Times New Roman" w:hAnsi="Times New Roman" w:cs="Times New Roman"/>
          <w:position w:val="-18"/>
          <w:sz w:val="28"/>
          <w:szCs w:val="28"/>
        </w:rPr>
        <w:pict>
          <v:shape id="_x0000_i1025" style="width:365.25pt;height:30pt" coordsize="" o:spt="100" adj="0,,0" path="" filled="f" stroked="f">
            <v:stroke joinstyle="miter"/>
            <v:imagedata r:id="rId6" o:title="base_23692_121771_32768"/>
            <v:formulas/>
            <v:path o:connecttype="segments"/>
          </v:shape>
        </w:pict>
      </w:r>
    </w:p>
    <w:p w:rsidR="00214AE3" w:rsidRPr="00621121" w:rsidRDefault="00214AE3">
      <w:pPr>
        <w:pStyle w:val="ConsPlusNormal"/>
        <w:ind w:firstLine="540"/>
        <w:jc w:val="both"/>
        <w:rPr>
          <w:rFonts w:ascii="Times New Roman" w:hAnsi="Times New Roman" w:cs="Times New Roman"/>
          <w:sz w:val="28"/>
          <w:szCs w:val="28"/>
        </w:rPr>
      </w:pPr>
    </w:p>
    <w:p w:rsidR="00214AE3" w:rsidRPr="00621121" w:rsidRDefault="00214AE3">
      <w:pPr>
        <w:pStyle w:val="ConsPlusNormal"/>
        <w:ind w:firstLine="540"/>
        <w:jc w:val="both"/>
        <w:rPr>
          <w:rFonts w:ascii="Times New Roman" w:hAnsi="Times New Roman" w:cs="Times New Roman"/>
          <w:sz w:val="28"/>
          <w:szCs w:val="28"/>
        </w:rPr>
      </w:pPr>
      <w:r w:rsidRPr="00621121">
        <w:rPr>
          <w:rFonts w:ascii="Times New Roman" w:hAnsi="Times New Roman" w:cs="Times New Roman"/>
          <w:sz w:val="28"/>
          <w:szCs w:val="28"/>
        </w:rPr>
        <w:t>где: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N</w:t>
      </w:r>
      <w:r w:rsidRPr="00621121">
        <w:rPr>
          <w:rFonts w:ascii="Times New Roman" w:hAnsi="Times New Roman" w:cs="Times New Roman"/>
          <w:sz w:val="28"/>
          <w:szCs w:val="28"/>
          <w:vertAlign w:val="subscript"/>
        </w:rPr>
        <w:t>i</w:t>
      </w:r>
      <w:r w:rsidRPr="00621121">
        <w:rPr>
          <w:rFonts w:ascii="Times New Roman" w:hAnsi="Times New Roman" w:cs="Times New Roman"/>
          <w:sz w:val="28"/>
          <w:szCs w:val="28"/>
        </w:rPr>
        <w:t xml:space="preserve"> - нормативные затраты на оказание i-й муниципальной услуги, включенной в перечни;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V</w:t>
      </w:r>
      <w:r w:rsidRPr="00621121">
        <w:rPr>
          <w:rFonts w:ascii="Times New Roman" w:hAnsi="Times New Roman" w:cs="Times New Roman"/>
          <w:sz w:val="28"/>
          <w:szCs w:val="28"/>
          <w:vertAlign w:val="subscript"/>
        </w:rPr>
        <w:t>i</w:t>
      </w:r>
      <w:r w:rsidRPr="00621121">
        <w:rPr>
          <w:rFonts w:ascii="Times New Roman" w:hAnsi="Times New Roman" w:cs="Times New Roman"/>
          <w:sz w:val="28"/>
          <w:szCs w:val="28"/>
        </w:rPr>
        <w:t xml:space="preserve"> - объем i-й муниципальной услуги, установленной муниципальным заданием;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N</w:t>
      </w:r>
      <w:r w:rsidRPr="00621121">
        <w:rPr>
          <w:rFonts w:ascii="Times New Roman" w:hAnsi="Times New Roman" w:cs="Times New Roman"/>
          <w:sz w:val="28"/>
          <w:szCs w:val="28"/>
          <w:vertAlign w:val="subscript"/>
        </w:rPr>
        <w:t>w</w:t>
      </w:r>
      <w:r w:rsidRPr="00621121">
        <w:rPr>
          <w:rFonts w:ascii="Times New Roman" w:hAnsi="Times New Roman" w:cs="Times New Roman"/>
          <w:sz w:val="28"/>
          <w:szCs w:val="28"/>
        </w:rPr>
        <w:t xml:space="preserve"> - нормативные затраты на выполнение w-й работы, включенной в перечни;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V</w:t>
      </w:r>
      <w:r w:rsidRPr="00621121">
        <w:rPr>
          <w:rFonts w:ascii="Times New Roman" w:hAnsi="Times New Roman" w:cs="Times New Roman"/>
          <w:sz w:val="28"/>
          <w:szCs w:val="28"/>
          <w:vertAlign w:val="subscript"/>
        </w:rPr>
        <w:t>w</w:t>
      </w:r>
      <w:r w:rsidRPr="00621121">
        <w:rPr>
          <w:rFonts w:ascii="Times New Roman" w:hAnsi="Times New Roman" w:cs="Times New Roman"/>
          <w:sz w:val="28"/>
          <w:szCs w:val="28"/>
        </w:rPr>
        <w:t xml:space="preserve"> - объем w-й работы, установленной муниципальным заданием;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P</w:t>
      </w:r>
      <w:r w:rsidRPr="00621121">
        <w:rPr>
          <w:rFonts w:ascii="Times New Roman" w:hAnsi="Times New Roman" w:cs="Times New Roman"/>
          <w:sz w:val="28"/>
          <w:szCs w:val="28"/>
          <w:vertAlign w:val="subscript"/>
        </w:rPr>
        <w:t>i</w:t>
      </w:r>
      <w:r w:rsidRPr="00621121">
        <w:rPr>
          <w:rFonts w:ascii="Times New Roman" w:hAnsi="Times New Roman" w:cs="Times New Roman"/>
          <w:sz w:val="28"/>
          <w:szCs w:val="28"/>
        </w:rPr>
        <w:t xml:space="preserve"> - размер платы (тариф, цена) за оказание i-й муниципальной услуги в соответствии с </w:t>
      </w:r>
      <w:hyperlink w:anchor="P144" w:history="1">
        <w:r w:rsidRPr="00621121">
          <w:rPr>
            <w:rFonts w:ascii="Times New Roman" w:hAnsi="Times New Roman" w:cs="Times New Roman"/>
            <w:color w:val="0000FF"/>
            <w:sz w:val="28"/>
            <w:szCs w:val="28"/>
          </w:rPr>
          <w:t>пунктом 3.21</w:t>
        </w:r>
      </w:hyperlink>
      <w:r w:rsidRPr="00621121">
        <w:rPr>
          <w:rFonts w:ascii="Times New Roman" w:hAnsi="Times New Roman" w:cs="Times New Roman"/>
          <w:sz w:val="28"/>
          <w:szCs w:val="28"/>
        </w:rPr>
        <w:t xml:space="preserve"> настоящего Порядка, установленный муниципальным заданием;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P</w:t>
      </w:r>
      <w:r w:rsidRPr="00621121">
        <w:rPr>
          <w:rFonts w:ascii="Times New Roman" w:hAnsi="Times New Roman" w:cs="Times New Roman"/>
          <w:sz w:val="28"/>
          <w:szCs w:val="28"/>
          <w:vertAlign w:val="subscript"/>
        </w:rPr>
        <w:t>w</w:t>
      </w:r>
      <w:r w:rsidRPr="00621121">
        <w:rPr>
          <w:rFonts w:ascii="Times New Roman" w:hAnsi="Times New Roman" w:cs="Times New Roman"/>
          <w:sz w:val="28"/>
          <w:szCs w:val="28"/>
        </w:rPr>
        <w:t xml:space="preserve"> - размер платы (тариф и цена) за выполнение w-й работы в соответствии с </w:t>
      </w:r>
      <w:hyperlink w:anchor="P144" w:history="1">
        <w:r w:rsidRPr="00621121">
          <w:rPr>
            <w:rFonts w:ascii="Times New Roman" w:hAnsi="Times New Roman" w:cs="Times New Roman"/>
            <w:color w:val="0000FF"/>
            <w:sz w:val="28"/>
            <w:szCs w:val="28"/>
          </w:rPr>
          <w:t>пунктом 3.21</w:t>
        </w:r>
      </w:hyperlink>
      <w:r w:rsidRPr="00621121">
        <w:rPr>
          <w:rFonts w:ascii="Times New Roman" w:hAnsi="Times New Roman" w:cs="Times New Roman"/>
          <w:sz w:val="28"/>
          <w:szCs w:val="28"/>
        </w:rPr>
        <w:t xml:space="preserve"> настоящего Порядка, установленный муниципальным заданием;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N</w:t>
      </w:r>
      <w:r w:rsidRPr="00621121">
        <w:rPr>
          <w:rFonts w:ascii="Times New Roman" w:hAnsi="Times New Roman" w:cs="Times New Roman"/>
          <w:sz w:val="28"/>
          <w:szCs w:val="28"/>
          <w:vertAlign w:val="superscript"/>
        </w:rPr>
        <w:t>УН</w:t>
      </w:r>
      <w:r w:rsidRPr="00621121">
        <w:rPr>
          <w:rFonts w:ascii="Times New Roman" w:hAnsi="Times New Roman" w:cs="Times New Roman"/>
          <w:sz w:val="28"/>
          <w:szCs w:val="28"/>
        </w:rPr>
        <w:t xml:space="preserve"> - затраты на уплату налогов, в качестве объекта налогообложения по которым признается имущество муниципального учреждения;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N</w:t>
      </w:r>
      <w:r w:rsidRPr="00621121">
        <w:rPr>
          <w:rFonts w:ascii="Times New Roman" w:hAnsi="Times New Roman" w:cs="Times New Roman"/>
          <w:sz w:val="28"/>
          <w:szCs w:val="28"/>
          <w:vertAlign w:val="superscript"/>
        </w:rPr>
        <w:t>СИ</w:t>
      </w:r>
      <w:r w:rsidRPr="00621121">
        <w:rPr>
          <w:rFonts w:ascii="Times New Roman" w:hAnsi="Times New Roman" w:cs="Times New Roman"/>
          <w:sz w:val="28"/>
          <w:szCs w:val="28"/>
        </w:rPr>
        <w:t xml:space="preserve"> - затраты на содержание имущества муниципального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3.4.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Pr="00621121">
        <w:rPr>
          <w:rFonts w:ascii="Times New Roman" w:hAnsi="Times New Roman" w:cs="Times New Roman"/>
          <w:sz w:val="28"/>
          <w:szCs w:val="28"/>
        </w:rPr>
        <w:lastRenderedPageBreak/>
        <w:t>государственной политики и нормативно-правовому регулированию в установленной сфере деятельности.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3.5. При определении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Республики Башкортостан, городского округа город </w:t>
      </w:r>
      <w:r w:rsidR="00A962FC">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а также меж</w:t>
      </w:r>
      <w:r w:rsidR="00A851D1">
        <w:rPr>
          <w:rFonts w:ascii="Times New Roman" w:hAnsi="Times New Roman" w:cs="Times New Roman"/>
          <w:sz w:val="28"/>
          <w:szCs w:val="28"/>
        </w:rPr>
        <w:t>государственн</w:t>
      </w:r>
      <w:r w:rsidRPr="00621121">
        <w:rPr>
          <w:rFonts w:ascii="Times New Roman" w:hAnsi="Times New Roman" w:cs="Times New Roman"/>
          <w:sz w:val="28"/>
          <w:szCs w:val="28"/>
        </w:rPr>
        <w:t>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оказания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При отсутствии норм, выраженных в натуральных показателях, установленных стандартом оказания услуги, главные распорядители определяют нормы для каждой муниципальной услуги с указанием ее наименования, характеристик содержания, условий (формы) оказания и уникального номера реестровой записи из перечней (другого идентифицирующего уникального номера) с применением одного из методов расчета: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метода наиболее эффективного учреждения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деятельности);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медианного метода (на основе медианного значения по муниципальным учреждениям, оказывающим муниципальную услугу в соответствующей сфере деятельности).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(другого идентифицирующего уникального номера) из перечней.</w:t>
      </w:r>
    </w:p>
    <w:p w:rsidR="00214AE3" w:rsidRPr="00621121" w:rsidRDefault="00F542E1">
      <w:pPr>
        <w:pStyle w:val="ConsPlusNormal"/>
        <w:spacing w:before="220"/>
        <w:ind w:firstLine="540"/>
        <w:jc w:val="both"/>
        <w:rPr>
          <w:rFonts w:ascii="Times New Roman" w:hAnsi="Times New Roman" w:cs="Times New Roman"/>
          <w:sz w:val="28"/>
          <w:szCs w:val="28"/>
        </w:rPr>
      </w:pPr>
      <w:hyperlink w:anchor="P817" w:history="1">
        <w:r w:rsidR="00214AE3" w:rsidRPr="00621121">
          <w:rPr>
            <w:rFonts w:ascii="Times New Roman" w:hAnsi="Times New Roman" w:cs="Times New Roman"/>
            <w:color w:val="0000FF"/>
            <w:sz w:val="28"/>
            <w:szCs w:val="28"/>
          </w:rPr>
          <w:t>Значения</w:t>
        </w:r>
      </w:hyperlink>
      <w:r w:rsidR="00214AE3" w:rsidRPr="00621121">
        <w:rPr>
          <w:rFonts w:ascii="Times New Roman" w:hAnsi="Times New Roman" w:cs="Times New Roman"/>
          <w:sz w:val="28"/>
          <w:szCs w:val="28"/>
        </w:rPr>
        <w:t xml:space="preserve"> натуральных норм, необходимых для определения норматива затрат на оказание муниципальной услуги, утверждаются по форме согласно приложению N 1.1 к настоящему Порядку главным распорядителем средств и подлежат обязательному согласованию с </w:t>
      </w:r>
      <w:r w:rsidR="002A1B94">
        <w:rPr>
          <w:rFonts w:ascii="Times New Roman" w:hAnsi="Times New Roman" w:cs="Times New Roman"/>
          <w:sz w:val="28"/>
          <w:szCs w:val="28"/>
        </w:rPr>
        <w:t>Отделом</w:t>
      </w:r>
      <w:r w:rsidR="00214AE3" w:rsidRPr="00621121">
        <w:rPr>
          <w:rFonts w:ascii="Times New Roman" w:hAnsi="Times New Roman" w:cs="Times New Roman"/>
          <w:sz w:val="28"/>
          <w:szCs w:val="28"/>
        </w:rPr>
        <w:t xml:space="preserve"> экономи</w:t>
      </w:r>
      <w:r w:rsidR="002A1B94">
        <w:rPr>
          <w:rFonts w:ascii="Times New Roman" w:hAnsi="Times New Roman" w:cs="Times New Roman"/>
          <w:sz w:val="28"/>
          <w:szCs w:val="28"/>
        </w:rPr>
        <w:t>ческого развития</w:t>
      </w:r>
      <w:r w:rsidR="00214AE3" w:rsidRPr="00621121">
        <w:rPr>
          <w:rFonts w:ascii="Times New Roman" w:hAnsi="Times New Roman" w:cs="Times New Roman"/>
          <w:sz w:val="28"/>
          <w:szCs w:val="28"/>
        </w:rPr>
        <w:t xml:space="preserve"> Администрации городского округа город </w:t>
      </w:r>
      <w:r w:rsidR="002A1B94">
        <w:rPr>
          <w:rFonts w:ascii="Times New Roman" w:hAnsi="Times New Roman" w:cs="Times New Roman"/>
          <w:sz w:val="28"/>
          <w:szCs w:val="28"/>
        </w:rPr>
        <w:t>Стерлитамак</w:t>
      </w:r>
      <w:r w:rsidR="00214AE3" w:rsidRPr="00621121">
        <w:rPr>
          <w:rFonts w:ascii="Times New Roman" w:hAnsi="Times New Roman" w:cs="Times New Roman"/>
          <w:sz w:val="28"/>
          <w:szCs w:val="28"/>
        </w:rPr>
        <w:t xml:space="preserve"> Республики Башкортостан и Финансовым управлением Администрации городского округа город </w:t>
      </w:r>
      <w:r w:rsidR="002A1B94">
        <w:rPr>
          <w:rFonts w:ascii="Times New Roman" w:hAnsi="Times New Roman" w:cs="Times New Roman"/>
          <w:sz w:val="28"/>
          <w:szCs w:val="28"/>
        </w:rPr>
        <w:t>Стерлитамак</w:t>
      </w:r>
      <w:r w:rsidR="00214AE3" w:rsidRPr="00621121">
        <w:rPr>
          <w:rFonts w:ascii="Times New Roman" w:hAnsi="Times New Roman" w:cs="Times New Roman"/>
          <w:sz w:val="28"/>
          <w:szCs w:val="28"/>
        </w:rPr>
        <w:t xml:space="preserve"> Республики Башкортостан.</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В случае принятия решения о применении нормативных затрат на выполнение работ значения натуральных норм, необходимых для определения нормативных затрат на выполнение работ, утверждаются в порядке, предусмотренном для нормативных затрат на оказание муниципальных услуг.</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3.6. Норматив затрат на оказание муниципальной услуги состоит из норматива: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затрат, непосредственно связанных с оказанием муниципальной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затрат на общехозяйственные нужды на оказание муниципальной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3.7.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перечнях.</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3.8. В норматив затрат, непосредственно связанных с оказанием муниципальной услуги, включаются: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иные затраты, непосредственно связанные с оказанием муниципальной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3.9. В норматив затрат на общехозяйственные нужды на оказание муниципальной услуги включаются: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а) затраты на коммунальные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затраты на содержание объектов недвижимого имущества,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затраты на содержание объектов особо ценного движимого имущества,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г) затраты на приобретение услуг связи;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д) затраты на приобретение транспортных услуг;</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е)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ж) затраты на прочие общехозяйственные нужды.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3.10. В затраты, указанные в подпунктах "а" - "в" пункта 3.9 настоящего Порядка, включаются затраты на оказание муниципальной услуги в отношении имущества муниципального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3.11. Значение</w:t>
      </w:r>
      <w:r w:rsidR="00A851D1">
        <w:rPr>
          <w:rFonts w:ascii="Times New Roman" w:hAnsi="Times New Roman" w:cs="Times New Roman"/>
          <w:sz w:val="28"/>
          <w:szCs w:val="28"/>
        </w:rPr>
        <w:t xml:space="preserve"> базового</w:t>
      </w:r>
      <w:r w:rsidRPr="00621121">
        <w:rPr>
          <w:rFonts w:ascii="Times New Roman" w:hAnsi="Times New Roman" w:cs="Times New Roman"/>
          <w:sz w:val="28"/>
          <w:szCs w:val="28"/>
        </w:rPr>
        <w:t xml:space="preserve"> норматива затрат на оказание муниципальной услуги утверждается главным распорядителем (при необходимости уточняется при формировании обоснований бюджетных ассигнований бюджета городского округа город </w:t>
      </w:r>
      <w:r w:rsidR="002A1B9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на очередной финансовый год и плановый период) общей суммой, с выделением: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3.12. В целях доведения (при необходимости) объема финансового обеспечения выполнения муниципального задания, рассчитанного в соответствии с настоящим Порядком, до уровня финансового обеспечения выполнения муниципального задания, предусмотренного главному распорядителю на очередной финансовый год и плановый период, применяются коэффициенты выравнивания (поправочные коэффициенты).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3.13.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главным распорядителем.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3.14.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нормативные затраты на выполнение работы включаются, в том числе: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затраты на оплату труда работников, непосредственно связанных с выполнением работы, и начисления на выплаты по оплате труда работников, непосредственно связанных с выполнением работы;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выполнения работы, с учетом срока его полезного использования,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затраты на иные расходы, непосредственно связанные с выполнением работы;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г) затраты на оплату коммунальных услуг;</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д) затраты на содержание объектов недвижимого имущества, необходимого для выполнения муниципального задания,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е) затраты на содержание объектов особо ценного движимого имущества и имущества, необходимого для выполнения муниципального задания, а также затраты на аренду указанного имущества;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ж) затраты на приобретение услуг связи;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з) затраты на приобретение транспортных услуг;</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и) затраты на оплату труда работников, которые не принимают непосредственного участия в выполнении работы, и начисления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к) затраты на прочие общехозяйственные нужды.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3.15.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Республики Башкортостан, а </w:t>
      </w:r>
      <w:r w:rsidRPr="00621121">
        <w:rPr>
          <w:rFonts w:ascii="Times New Roman" w:hAnsi="Times New Roman" w:cs="Times New Roman"/>
          <w:sz w:val="28"/>
          <w:szCs w:val="28"/>
        </w:rPr>
        <w:lastRenderedPageBreak/>
        <w:t>также меж</w:t>
      </w:r>
      <w:r w:rsidR="00EC4B8B">
        <w:rPr>
          <w:rFonts w:ascii="Times New Roman" w:hAnsi="Times New Roman" w:cs="Times New Roman"/>
          <w:sz w:val="28"/>
          <w:szCs w:val="28"/>
        </w:rPr>
        <w:t>государственн</w:t>
      </w:r>
      <w:r w:rsidRPr="00621121">
        <w:rPr>
          <w:rFonts w:ascii="Times New Roman" w:hAnsi="Times New Roman" w:cs="Times New Roman"/>
          <w:sz w:val="28"/>
          <w:szCs w:val="28"/>
        </w:rPr>
        <w:t>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3.16. Значения нормативных затрат на оказание муниципальных услуг (выполнение работ) утверждаются главными распорядителями в течение 10 рабочих дней со дня принятия решения Совета городского округа город </w:t>
      </w:r>
      <w:r w:rsidR="002A1B9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о бюджете городского округа город </w:t>
      </w:r>
      <w:r w:rsidR="002A1B9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на очередной финансовый год и плановый период и подлежат обязательному предварительному согласованию с </w:t>
      </w:r>
      <w:r w:rsidR="002A1B94">
        <w:rPr>
          <w:rFonts w:ascii="Times New Roman" w:hAnsi="Times New Roman" w:cs="Times New Roman"/>
          <w:sz w:val="28"/>
          <w:szCs w:val="28"/>
        </w:rPr>
        <w:t>Отделом экономического развития</w:t>
      </w:r>
      <w:r w:rsidRPr="00621121">
        <w:rPr>
          <w:rFonts w:ascii="Times New Roman" w:hAnsi="Times New Roman" w:cs="Times New Roman"/>
          <w:sz w:val="28"/>
          <w:szCs w:val="28"/>
        </w:rPr>
        <w:t xml:space="preserve"> Администрации городского округа город </w:t>
      </w:r>
      <w:r w:rsidR="002A1B9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и Финансовым управлением Администрации городского округа город </w:t>
      </w:r>
      <w:r w:rsidR="002A1B9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Нормативные затраты на оказание муниципальных услуг (выполнение работ) представляются на согласование с приложением соответствующих расчетов, обоснований, других материалов и исходных данных, использованных при расчетах.</w:t>
      </w:r>
    </w:p>
    <w:p w:rsidR="001E7C30"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3.17. Порядок определения нормативных затрат на оказание муниципальных услуг (выполнение работ) утверждается главным распорядителем по согласованию с </w:t>
      </w:r>
      <w:r w:rsidR="001E7C30" w:rsidRPr="00621121">
        <w:rPr>
          <w:rFonts w:ascii="Times New Roman" w:hAnsi="Times New Roman" w:cs="Times New Roman"/>
          <w:sz w:val="28"/>
          <w:szCs w:val="28"/>
        </w:rPr>
        <w:t xml:space="preserve">Финансовым управлением Администрации городского округа город </w:t>
      </w:r>
      <w:r w:rsidR="001E7C30">
        <w:rPr>
          <w:rFonts w:ascii="Times New Roman" w:hAnsi="Times New Roman" w:cs="Times New Roman"/>
          <w:sz w:val="28"/>
          <w:szCs w:val="28"/>
        </w:rPr>
        <w:t xml:space="preserve">Стерлитамак Республики Башкортостан и </w:t>
      </w:r>
      <w:r w:rsidR="002A1B94">
        <w:rPr>
          <w:rFonts w:ascii="Times New Roman" w:hAnsi="Times New Roman" w:cs="Times New Roman"/>
          <w:sz w:val="28"/>
          <w:szCs w:val="28"/>
        </w:rPr>
        <w:t xml:space="preserve">Отделом </w:t>
      </w:r>
      <w:r w:rsidR="00064BB4">
        <w:rPr>
          <w:rFonts w:ascii="Times New Roman" w:hAnsi="Times New Roman" w:cs="Times New Roman"/>
          <w:sz w:val="28"/>
          <w:szCs w:val="28"/>
        </w:rPr>
        <w:t>экономического развития</w:t>
      </w:r>
      <w:r w:rsidRPr="00621121">
        <w:rPr>
          <w:rFonts w:ascii="Times New Roman" w:hAnsi="Times New Roman" w:cs="Times New Roman"/>
          <w:sz w:val="28"/>
          <w:szCs w:val="28"/>
        </w:rPr>
        <w:t xml:space="preserve"> Администрации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w:t>
      </w:r>
      <w:r w:rsidR="001E7C30">
        <w:rPr>
          <w:rFonts w:ascii="Times New Roman" w:hAnsi="Times New Roman" w:cs="Times New Roman"/>
          <w:sz w:val="28"/>
          <w:szCs w:val="28"/>
        </w:rPr>
        <w:t>.</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 3.18. В объем финансового обеспечения выполнения муниципального задания включаются затраты на уплату налогов, в качестве</w:t>
      </w:r>
      <w:r w:rsidR="00064BB4">
        <w:rPr>
          <w:rFonts w:ascii="Times New Roman" w:hAnsi="Times New Roman" w:cs="Times New Roman"/>
          <w:sz w:val="28"/>
          <w:szCs w:val="28"/>
        </w:rPr>
        <w:t xml:space="preserve"> </w:t>
      </w:r>
      <w:r w:rsidRPr="00621121">
        <w:rPr>
          <w:rFonts w:ascii="Times New Roman" w:hAnsi="Times New Roman" w:cs="Times New Roman"/>
          <w:sz w:val="28"/>
          <w:szCs w:val="28"/>
        </w:rPr>
        <w:t>объекта налогообложения по которым признается имущество муниципального учреждения.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объема субсидии на финансовое обеспечение выполнения муниципального задания, полученной из бюджета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в отчетном финансовом году, к общей сумме, включающей объем субсидии на финансовое обеспечение выполнения муниципального задания, полученной из бюджета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в отчетном финансовом году, и доходов от платной </w:t>
      </w:r>
      <w:r w:rsidRPr="00621121">
        <w:rPr>
          <w:rFonts w:ascii="Times New Roman" w:hAnsi="Times New Roman" w:cs="Times New Roman"/>
          <w:sz w:val="28"/>
          <w:szCs w:val="28"/>
        </w:rPr>
        <w:lastRenderedPageBreak/>
        <w:t>деятельности, полученных в отчетном финансовом году (далее - коэффициент платной деятельности).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При расчете коэффициента платной деятельности не учитываются поступления в виде целевых субсидий, предоставляемых из федерального, республиканского бюджетов,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3.19.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фактических затрат на содержание такого имущества в отчетном финансовом году, но не более затрат:</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Затраты на содержание не используемого для выполнения муниципального задания имущества включаются в объем финансового обеспечения выполнения муниципального задания при наличии указанного имущества и по решению главного распорядителя.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Главный распорядитель утверждает и обеспечивает реализацию плана мер, направленных на полное исключение из объема финансового обеспечения выполнения муниципального задания затрат на содержание не используемого для выполнения муниципального задания имущества муниципального бюджетного или автономного учреждения, начиная с муниципальных заданий на 2019 год и на плановый период 2020 и 2021 годов.</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3.20.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пункте 3.19 настоящего Порядка, рассчитываются с применением коэффициента платной деятельности.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Значения затрат на содержание не используемого для выполнения муниципального задания имущества муниципального учреждения утверждаются главным распорядителем.</w:t>
      </w:r>
    </w:p>
    <w:p w:rsidR="00214AE3" w:rsidRPr="00621121" w:rsidRDefault="00214AE3">
      <w:pPr>
        <w:pStyle w:val="ConsPlusNormal"/>
        <w:spacing w:before="220"/>
        <w:ind w:firstLine="540"/>
        <w:jc w:val="both"/>
        <w:rPr>
          <w:rFonts w:ascii="Times New Roman" w:hAnsi="Times New Roman" w:cs="Times New Roman"/>
          <w:sz w:val="28"/>
          <w:szCs w:val="28"/>
        </w:rPr>
      </w:pPr>
      <w:bookmarkStart w:id="2" w:name="P144"/>
      <w:bookmarkEnd w:id="2"/>
      <w:r w:rsidRPr="00621121">
        <w:rPr>
          <w:rFonts w:ascii="Times New Roman" w:hAnsi="Times New Roman" w:cs="Times New Roman"/>
          <w:sz w:val="28"/>
          <w:szCs w:val="28"/>
        </w:rPr>
        <w:lastRenderedPageBreak/>
        <w:t>3.21.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главным распорядителем, с учетом положений, установленных действующим законодательством.</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3.22.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на очередной финансовый год и плановый период.</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jc w:val="center"/>
        <w:outlineLvl w:val="1"/>
        <w:rPr>
          <w:rFonts w:ascii="Times New Roman" w:hAnsi="Times New Roman" w:cs="Times New Roman"/>
          <w:sz w:val="28"/>
          <w:szCs w:val="28"/>
        </w:rPr>
      </w:pPr>
      <w:r w:rsidRPr="00621121">
        <w:rPr>
          <w:rFonts w:ascii="Times New Roman" w:hAnsi="Times New Roman" w:cs="Times New Roman"/>
          <w:sz w:val="28"/>
          <w:szCs w:val="28"/>
        </w:rPr>
        <w:t>4. ВЫПОЛНЕНИЕ МУНИЦИПАЛЬНОГО ЗАДАНИЯ И КОНТРОЛЬ</w:t>
      </w:r>
    </w:p>
    <w:p w:rsidR="00214AE3" w:rsidRPr="00621121" w:rsidRDefault="00214AE3">
      <w:pPr>
        <w:pStyle w:val="ConsPlusNormal"/>
        <w:jc w:val="center"/>
        <w:rPr>
          <w:rFonts w:ascii="Times New Roman" w:hAnsi="Times New Roman" w:cs="Times New Roman"/>
          <w:sz w:val="28"/>
          <w:szCs w:val="28"/>
        </w:rPr>
      </w:pPr>
    </w:p>
    <w:p w:rsidR="00214AE3" w:rsidRPr="00621121" w:rsidRDefault="00214AE3">
      <w:pPr>
        <w:pStyle w:val="ConsPlusNormal"/>
        <w:ind w:firstLine="540"/>
        <w:jc w:val="both"/>
        <w:rPr>
          <w:rFonts w:ascii="Times New Roman" w:hAnsi="Times New Roman" w:cs="Times New Roman"/>
          <w:sz w:val="28"/>
          <w:szCs w:val="28"/>
        </w:rPr>
      </w:pPr>
      <w:r w:rsidRPr="00621121">
        <w:rPr>
          <w:rFonts w:ascii="Times New Roman" w:hAnsi="Times New Roman" w:cs="Times New Roman"/>
          <w:sz w:val="28"/>
          <w:szCs w:val="28"/>
        </w:rPr>
        <w:t>4.1. Муниципальные учреждения вправе в установленном порядке осуществлять изменение объемов и направлений расходования бюджетных средств в рамках выполнения муниципального задания на оказание муниципальных услуг (выполнение работ) в случае образования экономии средств при его выполнении в целях достижения наилучшего результата. При этом данное право не должно изменять муниципальное задание и (или) приводить к его невыполнению.</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4.2. В случаях, если муниципальное учреждение не обеспечивает выполнение муниципального задания, главным распорядителем принимаются в пределах своей компетенции меры по обеспечению выполнения муниципального задания, в том числе за счет корректировки муниципального задания другим муниципальным учреждением с соответствующим изменением объемов финансирования.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и учитываются в порядке, установленном для учета сумм возврата дебиторской задолженности.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4.3. Субсидия перечисляется бюджетному или автономному учреждению в установленном порядке на счет органа, осуществляющего открытие и ведение лицевых счетов бюджетных и автономных учреждений.</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4.4.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главным распорядителем, в соответствии с примерной формой </w:t>
      </w:r>
      <w:hyperlink w:anchor="P1347" w:history="1">
        <w:r w:rsidRPr="00621121">
          <w:rPr>
            <w:rFonts w:ascii="Times New Roman" w:hAnsi="Times New Roman" w:cs="Times New Roman"/>
            <w:color w:val="0000FF"/>
            <w:sz w:val="28"/>
            <w:szCs w:val="28"/>
          </w:rPr>
          <w:t>соглашения</w:t>
        </w:r>
      </w:hyperlink>
      <w:r w:rsidRPr="00621121">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N 3 к настоящему Порядку.</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214AE3" w:rsidRPr="00621121" w:rsidRDefault="00214AE3">
      <w:pPr>
        <w:pStyle w:val="ConsPlusNormal"/>
        <w:spacing w:before="220"/>
        <w:ind w:firstLine="540"/>
        <w:jc w:val="both"/>
        <w:rPr>
          <w:rFonts w:ascii="Times New Roman" w:hAnsi="Times New Roman" w:cs="Times New Roman"/>
          <w:sz w:val="28"/>
          <w:szCs w:val="28"/>
        </w:rPr>
      </w:pPr>
      <w:bookmarkStart w:id="3" w:name="P157"/>
      <w:bookmarkEnd w:id="3"/>
      <w:r w:rsidRPr="00621121">
        <w:rPr>
          <w:rFonts w:ascii="Times New Roman" w:hAnsi="Times New Roman" w:cs="Times New Roman"/>
          <w:sz w:val="28"/>
          <w:szCs w:val="28"/>
        </w:rPr>
        <w:t>4.5. 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а) 25 процентов годового размера субсидии в течение I квартала;</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б) 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в) 75 процентов годового размера субсидии в течение 9 месяцев.</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4.6. Перечисление платежа, завершающего выплату субсидии муниципальным бюджетным или автономным учреждениям, в IV квартале осуществляется после представления муниципальными учреждениями предварительного отчета о выполнении муниципального задания за соответствующий финансовый год, составленного по форме, аналогичной форме </w:t>
      </w:r>
      <w:hyperlink w:anchor="P909" w:history="1">
        <w:r w:rsidRPr="00621121">
          <w:rPr>
            <w:rFonts w:ascii="Times New Roman" w:hAnsi="Times New Roman" w:cs="Times New Roman"/>
            <w:color w:val="0000FF"/>
            <w:sz w:val="28"/>
            <w:szCs w:val="28"/>
          </w:rPr>
          <w:t>отчета</w:t>
        </w:r>
      </w:hyperlink>
      <w:r w:rsidRPr="00621121">
        <w:rPr>
          <w:rFonts w:ascii="Times New Roman" w:hAnsi="Times New Roman" w:cs="Times New Roman"/>
          <w:sz w:val="28"/>
          <w:szCs w:val="28"/>
        </w:rPr>
        <w:t xml:space="preserve"> о выполнении муниципального задания, установленной приложением N 2 к настоящему Порядку, в срок, установленный в муниципальном задании. В случае, если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то </w:t>
      </w:r>
      <w:r w:rsidRPr="00621121">
        <w:rPr>
          <w:rFonts w:ascii="Times New Roman" w:hAnsi="Times New Roman" w:cs="Times New Roman"/>
          <w:sz w:val="28"/>
          <w:szCs w:val="28"/>
        </w:rPr>
        <w:lastRenderedPageBreak/>
        <w:t>муниципальное задание, а также бюджетная смета подлежат уточнению в соответствии с указанными в предварительном отчете показателями.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Если на основании отчета о выполнении муниципального задания показатели объема выполнения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в срок до 1 апреля года, следующего за отчетным, подлежат перечислению в бюджет городского округа город </w:t>
      </w:r>
      <w:r w:rsidR="00064BB4">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в соответствии с бюджетным законодательством Российской Федерации и Республики Башкортостан в объеме, соответствующем показателям, характеризующим объем неоказанной муниципальной услуги (невыполненной работы).</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Требования, установленные </w:t>
      </w:r>
      <w:hyperlink w:anchor="P157" w:history="1">
        <w:r w:rsidRPr="00621121">
          <w:rPr>
            <w:rFonts w:ascii="Times New Roman" w:hAnsi="Times New Roman" w:cs="Times New Roman"/>
            <w:color w:val="0000FF"/>
            <w:sz w:val="28"/>
            <w:szCs w:val="28"/>
          </w:rPr>
          <w:t>пунктом 4.5</w:t>
        </w:r>
      </w:hyperlink>
      <w:r w:rsidRPr="00621121">
        <w:rPr>
          <w:rFonts w:ascii="Times New Roman" w:hAnsi="Times New Roman" w:cs="Times New Roman"/>
          <w:sz w:val="28"/>
          <w:szCs w:val="28"/>
        </w:rPr>
        <w:t xml:space="preserve"> настоящего Порядка и настоящим пунктом, не распространяются: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на муниципальное бюджетное или автономное учреждение, оказание муниципальных услуг (выполнение работ) которого зависит от сезонных условий, если главным распорядителем не установлено иное;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на муниципальное учреждение, находящееся в процессе реорганизации или ликвидации;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главным распорядителем не установлено иное.</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4.7. Муниципальные учреждения, выполняющие муниципальное задание, ежеквартально в срок до 15 числа месяца, следующего за отчетным кварталом, и в срок до 5 февраля очередного финансового года представляют главным распорядителям </w:t>
      </w:r>
      <w:hyperlink w:anchor="P909" w:history="1">
        <w:r w:rsidRPr="00621121">
          <w:rPr>
            <w:rFonts w:ascii="Times New Roman" w:hAnsi="Times New Roman" w:cs="Times New Roman"/>
            <w:color w:val="0000FF"/>
            <w:sz w:val="28"/>
            <w:szCs w:val="28"/>
          </w:rPr>
          <w:t>отчет</w:t>
        </w:r>
      </w:hyperlink>
      <w:r w:rsidRPr="00621121">
        <w:rPr>
          <w:rFonts w:ascii="Times New Roman" w:hAnsi="Times New Roman" w:cs="Times New Roman"/>
          <w:sz w:val="28"/>
          <w:szCs w:val="28"/>
        </w:rPr>
        <w:t xml:space="preserve"> о выполнении муниципального задания по форме согласно приложению N 2 к настоящему Порядку и пояснительную записку о результатах выполнения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4.8. Главные распорядители средств бюджета ежеквартально в течение 15 дней со дня получения сведений, указанных в пункте 4.7 настоящего Порядка, и ежегодно до 20 февраля рассматривают представленные муниципальными учреждениями отчеты, осуществляют проверку сведений и расчетов, готовят свод оценок в разрезе однотипных муниципальных услуг (работ) и заключение по фактическому исполнению муниципального задания, а также осуществляют учет результатов для достижения целей и задач муниципальных программ и возможной корректировки муниципальных заданий.</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lastRenderedPageBreak/>
        <w:t xml:space="preserve">Главные распорядители средств бюджета ежегодно в срок до 15 марта представляют в Финансовое управление Администрации городского округа город </w:t>
      </w:r>
      <w:r w:rsidR="00DF513D">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свод оценок и заключение по фактическому исполнению муниципальных заданий муниципальными учреждениями.</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4.9. Оценка выполнения муниципальными учреждениями муниципального задания производится главными распорядителями с использованием следующих критериев:</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 xml:space="preserve">полнота и эффективность использования средств бюджета городского округа город </w:t>
      </w:r>
      <w:r w:rsidR="00DF513D">
        <w:rPr>
          <w:rFonts w:ascii="Times New Roman" w:hAnsi="Times New Roman" w:cs="Times New Roman"/>
          <w:sz w:val="28"/>
          <w:szCs w:val="28"/>
        </w:rPr>
        <w:t>Стерлитамак</w:t>
      </w:r>
      <w:r w:rsidRPr="00621121">
        <w:rPr>
          <w:rFonts w:ascii="Times New Roman" w:hAnsi="Times New Roman" w:cs="Times New Roman"/>
          <w:sz w:val="28"/>
          <w:szCs w:val="28"/>
        </w:rPr>
        <w:t xml:space="preserve"> Республики Башкортостан на выполнение муниципального задания;</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количество потребителей муниципальных услуг;</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объем муниципальных услуг (выполняемых работ);</w:t>
      </w:r>
    </w:p>
    <w:p w:rsidR="00214AE3" w:rsidRPr="00621121" w:rsidRDefault="00214AE3">
      <w:pPr>
        <w:pStyle w:val="ConsPlusNormal"/>
        <w:spacing w:before="220"/>
        <w:ind w:firstLine="540"/>
        <w:jc w:val="both"/>
        <w:rPr>
          <w:rFonts w:ascii="Times New Roman" w:hAnsi="Times New Roman" w:cs="Times New Roman"/>
          <w:sz w:val="28"/>
          <w:szCs w:val="28"/>
        </w:rPr>
      </w:pPr>
      <w:r w:rsidRPr="00621121">
        <w:rPr>
          <w:rFonts w:ascii="Times New Roman" w:hAnsi="Times New Roman" w:cs="Times New Roman"/>
          <w:sz w:val="28"/>
          <w:szCs w:val="28"/>
        </w:rPr>
        <w:t>качество оказания муниципальных услуг (выполняемых работ) (количественные характеристики качественных показателей оказания муниципальных услуг) в соответствии с утвержденными муниципальными стандартами оказания муниципальных услуг и муниципальными заданиями;</w:t>
      </w:r>
    </w:p>
    <w:p w:rsidR="00214AE3" w:rsidRPr="00DF513D" w:rsidRDefault="00214AE3">
      <w:pPr>
        <w:pStyle w:val="ConsPlusNormal"/>
        <w:spacing w:before="220"/>
        <w:ind w:firstLine="540"/>
        <w:jc w:val="both"/>
        <w:rPr>
          <w:rFonts w:ascii="Times New Roman" w:hAnsi="Times New Roman" w:cs="Times New Roman"/>
          <w:sz w:val="28"/>
          <w:szCs w:val="28"/>
        </w:rPr>
      </w:pPr>
      <w:r w:rsidRPr="00DF513D">
        <w:rPr>
          <w:rFonts w:ascii="Times New Roman" w:hAnsi="Times New Roman" w:cs="Times New Roman"/>
          <w:sz w:val="28"/>
          <w:szCs w:val="28"/>
        </w:rPr>
        <w:t>степень удовлетворенности потребителей услуг их качеством.</w:t>
      </w:r>
    </w:p>
    <w:p w:rsidR="00214AE3" w:rsidRPr="00DF513D" w:rsidRDefault="00214AE3">
      <w:pPr>
        <w:pStyle w:val="ConsPlusNormal"/>
        <w:spacing w:before="220"/>
        <w:ind w:firstLine="540"/>
        <w:jc w:val="both"/>
        <w:rPr>
          <w:rFonts w:ascii="Times New Roman" w:hAnsi="Times New Roman" w:cs="Times New Roman"/>
          <w:sz w:val="28"/>
          <w:szCs w:val="28"/>
        </w:rPr>
      </w:pPr>
      <w:r w:rsidRPr="00DF513D">
        <w:rPr>
          <w:rFonts w:ascii="Times New Roman" w:hAnsi="Times New Roman" w:cs="Times New Roman"/>
          <w:sz w:val="28"/>
          <w:szCs w:val="28"/>
        </w:rPr>
        <w:t xml:space="preserve">4.10.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главные распорядители средств бюджета городского округа город </w:t>
      </w:r>
      <w:r w:rsidR="00DF513D" w:rsidRPr="00DF513D">
        <w:rPr>
          <w:rFonts w:ascii="Times New Roman" w:hAnsi="Times New Roman" w:cs="Times New Roman"/>
          <w:sz w:val="28"/>
          <w:szCs w:val="28"/>
        </w:rPr>
        <w:t>Стерлитамак</w:t>
      </w:r>
      <w:r w:rsidRPr="00DF513D">
        <w:rPr>
          <w:rFonts w:ascii="Times New Roman" w:hAnsi="Times New Roman" w:cs="Times New Roman"/>
          <w:sz w:val="28"/>
          <w:szCs w:val="28"/>
        </w:rPr>
        <w:t xml:space="preserve"> Республики Башкортостан, </w:t>
      </w:r>
      <w:r w:rsidR="00DF513D" w:rsidRPr="00DF513D">
        <w:rPr>
          <w:rFonts w:ascii="Times New Roman" w:hAnsi="Times New Roman" w:cs="Times New Roman"/>
          <w:sz w:val="28"/>
          <w:szCs w:val="28"/>
        </w:rPr>
        <w:t>орган  внутреннего</w:t>
      </w:r>
      <w:r w:rsidR="008A6475">
        <w:rPr>
          <w:rFonts w:ascii="Times New Roman" w:hAnsi="Times New Roman" w:cs="Times New Roman"/>
          <w:sz w:val="28"/>
          <w:szCs w:val="28"/>
        </w:rPr>
        <w:t xml:space="preserve"> муниципального</w:t>
      </w:r>
      <w:r w:rsidR="00DF513D" w:rsidRPr="00DF513D">
        <w:rPr>
          <w:rFonts w:ascii="Times New Roman" w:hAnsi="Times New Roman" w:cs="Times New Roman"/>
          <w:sz w:val="28"/>
          <w:szCs w:val="28"/>
        </w:rPr>
        <w:t xml:space="preserve"> финансового контроля, а </w:t>
      </w:r>
      <w:r w:rsidRPr="00DF513D">
        <w:rPr>
          <w:rFonts w:ascii="Times New Roman" w:hAnsi="Times New Roman" w:cs="Times New Roman"/>
          <w:sz w:val="28"/>
          <w:szCs w:val="28"/>
        </w:rPr>
        <w:t>также иные органы в соответствии с действующим законодательством.</w:t>
      </w:r>
    </w:p>
    <w:p w:rsidR="00214AE3" w:rsidRPr="00DF513D" w:rsidRDefault="00214AE3">
      <w:pPr>
        <w:pStyle w:val="ConsPlusNormal"/>
        <w:spacing w:before="220"/>
        <w:ind w:firstLine="540"/>
        <w:jc w:val="both"/>
        <w:rPr>
          <w:rFonts w:ascii="Times New Roman" w:hAnsi="Times New Roman" w:cs="Times New Roman"/>
          <w:sz w:val="28"/>
          <w:szCs w:val="28"/>
        </w:rPr>
      </w:pPr>
      <w:r w:rsidRPr="00DF513D">
        <w:rPr>
          <w:rFonts w:ascii="Times New Roman" w:hAnsi="Times New Roman" w:cs="Times New Roman"/>
          <w:sz w:val="28"/>
          <w:szCs w:val="28"/>
        </w:rPr>
        <w:t>Правила осуществления контроля главными распорядителями за выполнением муниципального задания устанавливаются указанными главными распорядителями.</w:t>
      </w:r>
    </w:p>
    <w:p w:rsidR="00214AE3" w:rsidRPr="00DF513D" w:rsidRDefault="00214AE3">
      <w:pPr>
        <w:pStyle w:val="ConsPlusNormal"/>
        <w:ind w:firstLine="540"/>
        <w:jc w:val="both"/>
        <w:rPr>
          <w:rFonts w:ascii="Times New Roman" w:hAnsi="Times New Roman" w:cs="Times New Roman"/>
          <w:sz w:val="28"/>
          <w:szCs w:val="28"/>
        </w:rPr>
      </w:pPr>
    </w:p>
    <w:p w:rsidR="00214AE3" w:rsidRPr="00DF513D" w:rsidRDefault="00214AE3">
      <w:pPr>
        <w:pStyle w:val="ConsPlusNormal"/>
        <w:ind w:firstLine="540"/>
        <w:jc w:val="both"/>
      </w:pPr>
    </w:p>
    <w:p w:rsidR="00DF513D" w:rsidRPr="00DF513D" w:rsidRDefault="00DF513D">
      <w:pPr>
        <w:pStyle w:val="ConsPlusNormal"/>
        <w:ind w:firstLine="540"/>
        <w:jc w:val="both"/>
      </w:pPr>
    </w:p>
    <w:p w:rsidR="00DF513D" w:rsidRDefault="00DF513D">
      <w:pPr>
        <w:pStyle w:val="ConsPlusNormal"/>
        <w:ind w:firstLine="540"/>
        <w:jc w:val="both"/>
      </w:pPr>
    </w:p>
    <w:p w:rsidR="00DF513D" w:rsidRDefault="00DF513D">
      <w:pPr>
        <w:pStyle w:val="ConsPlusNormal"/>
        <w:ind w:firstLine="540"/>
        <w:jc w:val="both"/>
        <w:rPr>
          <w:rFonts w:ascii="Times New Roman" w:hAnsi="Times New Roman" w:cs="Times New Roman"/>
          <w:sz w:val="28"/>
          <w:szCs w:val="28"/>
        </w:rPr>
      </w:pPr>
    </w:p>
    <w:p w:rsidR="00DF513D" w:rsidRDefault="00DF513D">
      <w:pPr>
        <w:pStyle w:val="ConsPlusNormal"/>
        <w:ind w:firstLine="540"/>
        <w:jc w:val="both"/>
        <w:rPr>
          <w:rFonts w:ascii="Times New Roman" w:hAnsi="Times New Roman" w:cs="Times New Roman"/>
          <w:sz w:val="28"/>
          <w:szCs w:val="28"/>
        </w:rPr>
      </w:pPr>
    </w:p>
    <w:p w:rsidR="00DF513D" w:rsidRDefault="00DF513D">
      <w:pPr>
        <w:pStyle w:val="ConsPlusNormal"/>
        <w:ind w:firstLine="540"/>
        <w:jc w:val="both"/>
        <w:rPr>
          <w:rFonts w:ascii="Times New Roman" w:hAnsi="Times New Roman" w:cs="Times New Roman"/>
          <w:sz w:val="28"/>
          <w:szCs w:val="28"/>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pPr>
    </w:p>
    <w:p w:rsidR="004548E1" w:rsidRDefault="004548E1">
      <w:pPr>
        <w:pStyle w:val="ConsPlusNormal"/>
        <w:jc w:val="right"/>
        <w:outlineLvl w:val="1"/>
        <w:rPr>
          <w:rFonts w:ascii="Times New Roman" w:hAnsi="Times New Roman" w:cs="Times New Roman"/>
          <w:sz w:val="24"/>
          <w:szCs w:val="24"/>
        </w:rPr>
        <w:sectPr w:rsidR="004548E1" w:rsidSect="00214AE3">
          <w:pgSz w:w="11906" w:h="16838"/>
          <w:pgMar w:top="1134" w:right="850" w:bottom="1134" w:left="1701" w:header="708" w:footer="708" w:gutter="0"/>
          <w:cols w:space="708"/>
          <w:docGrid w:linePitch="360"/>
        </w:sectPr>
      </w:pPr>
    </w:p>
    <w:p w:rsidR="00214AE3" w:rsidRPr="008A6475" w:rsidRDefault="00214AE3">
      <w:pPr>
        <w:pStyle w:val="ConsPlusNormal"/>
        <w:jc w:val="right"/>
        <w:outlineLvl w:val="1"/>
        <w:rPr>
          <w:rFonts w:ascii="Times New Roman" w:hAnsi="Times New Roman" w:cs="Times New Roman"/>
          <w:sz w:val="24"/>
          <w:szCs w:val="24"/>
        </w:rPr>
      </w:pPr>
      <w:r w:rsidRPr="008A6475">
        <w:rPr>
          <w:rFonts w:ascii="Times New Roman" w:hAnsi="Times New Roman" w:cs="Times New Roman"/>
          <w:sz w:val="24"/>
          <w:szCs w:val="24"/>
        </w:rPr>
        <w:lastRenderedPageBreak/>
        <w:t>Приложение N 1</w:t>
      </w:r>
    </w:p>
    <w:p w:rsidR="00EB3B68" w:rsidRDefault="00214AE3">
      <w:pPr>
        <w:pStyle w:val="ConsPlusNormal"/>
        <w:jc w:val="right"/>
        <w:rPr>
          <w:rFonts w:ascii="Times New Roman" w:hAnsi="Times New Roman" w:cs="Times New Roman"/>
          <w:sz w:val="24"/>
          <w:szCs w:val="24"/>
        </w:rPr>
      </w:pPr>
      <w:r w:rsidRPr="008A6475">
        <w:rPr>
          <w:rFonts w:ascii="Times New Roman" w:hAnsi="Times New Roman" w:cs="Times New Roman"/>
          <w:sz w:val="24"/>
          <w:szCs w:val="24"/>
        </w:rPr>
        <w:t>к Порядку формирования</w:t>
      </w:r>
      <w:r w:rsidR="00EB3B68">
        <w:rPr>
          <w:rFonts w:ascii="Times New Roman" w:hAnsi="Times New Roman" w:cs="Times New Roman"/>
          <w:sz w:val="24"/>
          <w:szCs w:val="24"/>
        </w:rPr>
        <w:t xml:space="preserve"> и финансового </w:t>
      </w:r>
    </w:p>
    <w:p w:rsidR="00214AE3" w:rsidRPr="008A6475" w:rsidRDefault="00EB3B68">
      <w:pPr>
        <w:pStyle w:val="ConsPlusNormal"/>
        <w:jc w:val="right"/>
        <w:rPr>
          <w:rFonts w:ascii="Times New Roman" w:hAnsi="Times New Roman" w:cs="Times New Roman"/>
          <w:sz w:val="24"/>
          <w:szCs w:val="24"/>
        </w:rPr>
      </w:pPr>
      <w:r>
        <w:rPr>
          <w:rFonts w:ascii="Times New Roman" w:hAnsi="Times New Roman" w:cs="Times New Roman"/>
          <w:sz w:val="24"/>
          <w:szCs w:val="24"/>
        </w:rPr>
        <w:t>обеспечения</w:t>
      </w:r>
      <w:r w:rsidR="00214AE3" w:rsidRPr="008A6475">
        <w:rPr>
          <w:rFonts w:ascii="Times New Roman" w:hAnsi="Times New Roman" w:cs="Times New Roman"/>
          <w:sz w:val="24"/>
          <w:szCs w:val="24"/>
        </w:rPr>
        <w:t xml:space="preserve"> муниципального</w:t>
      </w:r>
    </w:p>
    <w:p w:rsidR="00214AE3" w:rsidRPr="008A6475" w:rsidRDefault="00214AE3">
      <w:pPr>
        <w:pStyle w:val="ConsPlusNormal"/>
        <w:jc w:val="right"/>
        <w:rPr>
          <w:rFonts w:ascii="Times New Roman" w:hAnsi="Times New Roman" w:cs="Times New Roman"/>
          <w:sz w:val="24"/>
          <w:szCs w:val="24"/>
        </w:rPr>
      </w:pPr>
      <w:r w:rsidRPr="008A6475">
        <w:rPr>
          <w:rFonts w:ascii="Times New Roman" w:hAnsi="Times New Roman" w:cs="Times New Roman"/>
          <w:sz w:val="24"/>
          <w:szCs w:val="24"/>
        </w:rPr>
        <w:t>задания на оказание муниципальных</w:t>
      </w:r>
    </w:p>
    <w:p w:rsidR="00214AE3" w:rsidRPr="008A6475" w:rsidRDefault="00214AE3" w:rsidP="00EB3B68">
      <w:pPr>
        <w:pStyle w:val="ConsPlusNormal"/>
        <w:jc w:val="right"/>
        <w:rPr>
          <w:rFonts w:ascii="Times New Roman" w:hAnsi="Times New Roman" w:cs="Times New Roman"/>
          <w:sz w:val="24"/>
          <w:szCs w:val="24"/>
        </w:rPr>
      </w:pPr>
      <w:r w:rsidRPr="008A6475">
        <w:rPr>
          <w:rFonts w:ascii="Times New Roman" w:hAnsi="Times New Roman" w:cs="Times New Roman"/>
          <w:sz w:val="24"/>
          <w:szCs w:val="24"/>
        </w:rPr>
        <w:t xml:space="preserve">услуг (выполнение работ) </w:t>
      </w:r>
    </w:p>
    <w:p w:rsidR="00766A7F" w:rsidRPr="004548E1" w:rsidRDefault="00766A7F" w:rsidP="004548E1">
      <w:pPr>
        <w:pStyle w:val="ConsPlusNormal"/>
        <w:ind w:firstLine="540"/>
        <w:jc w:val="right"/>
        <w:rPr>
          <w:szCs w:val="22"/>
        </w:rPr>
      </w:pPr>
    </w:p>
    <w:p w:rsidR="00766A7F" w:rsidRPr="004548E1" w:rsidRDefault="00766A7F" w:rsidP="004548E1">
      <w:pPr>
        <w:pStyle w:val="ConsPlusNonformat"/>
        <w:jc w:val="right"/>
        <w:rPr>
          <w:rFonts w:ascii="Times New Roman" w:hAnsi="Times New Roman" w:cs="Times New Roman"/>
          <w:sz w:val="22"/>
          <w:szCs w:val="22"/>
        </w:rPr>
      </w:pPr>
      <w:r w:rsidRPr="004548E1">
        <w:rPr>
          <w:sz w:val="22"/>
          <w:szCs w:val="22"/>
        </w:rPr>
        <w:t xml:space="preserve">                                                      </w:t>
      </w:r>
      <w:r w:rsidRPr="004548E1">
        <w:rPr>
          <w:rFonts w:ascii="Times New Roman" w:hAnsi="Times New Roman" w:cs="Times New Roman"/>
          <w:sz w:val="22"/>
          <w:szCs w:val="22"/>
        </w:rPr>
        <w:t>"Утверждаю" ________________________</w:t>
      </w:r>
    </w:p>
    <w:p w:rsidR="00766A7F" w:rsidRPr="004122DF" w:rsidRDefault="00766A7F" w:rsidP="004548E1">
      <w:pPr>
        <w:pStyle w:val="ConsPlusNonformat"/>
        <w:jc w:val="right"/>
        <w:rPr>
          <w:rFonts w:ascii="Times New Roman" w:hAnsi="Times New Roman" w:cs="Times New Roman"/>
          <w:sz w:val="16"/>
          <w:szCs w:val="16"/>
        </w:rPr>
      </w:pPr>
      <w:r w:rsidRPr="004548E1">
        <w:rPr>
          <w:rFonts w:ascii="Times New Roman" w:hAnsi="Times New Roman" w:cs="Times New Roman"/>
          <w:sz w:val="22"/>
          <w:szCs w:val="22"/>
        </w:rPr>
        <w:t xml:space="preserve">                                                       </w:t>
      </w:r>
      <w:r w:rsidRPr="004122DF">
        <w:rPr>
          <w:rFonts w:ascii="Times New Roman" w:hAnsi="Times New Roman" w:cs="Times New Roman"/>
          <w:sz w:val="16"/>
          <w:szCs w:val="16"/>
        </w:rPr>
        <w:t>Руководитель (уполномоченное лицо)</w:t>
      </w:r>
    </w:p>
    <w:p w:rsidR="00766A7F" w:rsidRPr="004548E1" w:rsidRDefault="00766A7F" w:rsidP="004548E1">
      <w:pPr>
        <w:pStyle w:val="ConsPlusNonformat"/>
        <w:jc w:val="right"/>
        <w:rPr>
          <w:rFonts w:ascii="Times New Roman" w:hAnsi="Times New Roman" w:cs="Times New Roman"/>
          <w:sz w:val="22"/>
          <w:szCs w:val="22"/>
        </w:rPr>
      </w:pPr>
      <w:r w:rsidRPr="004548E1">
        <w:rPr>
          <w:rFonts w:ascii="Times New Roman" w:hAnsi="Times New Roman" w:cs="Times New Roman"/>
          <w:sz w:val="22"/>
          <w:szCs w:val="22"/>
        </w:rPr>
        <w:t xml:space="preserve">                                                      ____________________________________</w:t>
      </w:r>
    </w:p>
    <w:p w:rsidR="00766A7F" w:rsidRPr="004122DF" w:rsidRDefault="00766A7F" w:rsidP="004548E1">
      <w:pPr>
        <w:pStyle w:val="ConsPlusNonformat"/>
        <w:jc w:val="right"/>
        <w:rPr>
          <w:rFonts w:ascii="Times New Roman" w:hAnsi="Times New Roman" w:cs="Times New Roman"/>
          <w:sz w:val="16"/>
          <w:szCs w:val="16"/>
        </w:rPr>
      </w:pPr>
      <w:r w:rsidRPr="004122DF">
        <w:rPr>
          <w:rFonts w:ascii="Times New Roman" w:hAnsi="Times New Roman" w:cs="Times New Roman"/>
          <w:sz w:val="16"/>
          <w:szCs w:val="16"/>
        </w:rPr>
        <w:t xml:space="preserve">                                                      (наименование главного распорядителя средств бюджета)</w:t>
      </w:r>
    </w:p>
    <w:p w:rsidR="00766A7F" w:rsidRPr="004548E1" w:rsidRDefault="00766A7F" w:rsidP="004548E1">
      <w:pPr>
        <w:pStyle w:val="ConsPlusNonformat"/>
        <w:jc w:val="right"/>
        <w:rPr>
          <w:rFonts w:ascii="Times New Roman" w:hAnsi="Times New Roman" w:cs="Times New Roman"/>
          <w:sz w:val="22"/>
          <w:szCs w:val="22"/>
        </w:rPr>
      </w:pPr>
      <w:r w:rsidRPr="004548E1">
        <w:rPr>
          <w:rFonts w:ascii="Times New Roman" w:hAnsi="Times New Roman" w:cs="Times New Roman"/>
          <w:sz w:val="22"/>
          <w:szCs w:val="22"/>
        </w:rPr>
        <w:t xml:space="preserve">                                                      ___________ _________ ______________</w:t>
      </w:r>
    </w:p>
    <w:p w:rsidR="00766A7F" w:rsidRPr="004122DF" w:rsidRDefault="00766A7F" w:rsidP="004548E1">
      <w:pPr>
        <w:pStyle w:val="ConsPlusNonformat"/>
        <w:jc w:val="right"/>
        <w:rPr>
          <w:rFonts w:ascii="Times New Roman" w:hAnsi="Times New Roman" w:cs="Times New Roman"/>
          <w:sz w:val="16"/>
          <w:szCs w:val="16"/>
        </w:rPr>
      </w:pPr>
      <w:r w:rsidRPr="004122DF">
        <w:rPr>
          <w:rFonts w:ascii="Times New Roman" w:hAnsi="Times New Roman" w:cs="Times New Roman"/>
          <w:sz w:val="16"/>
          <w:szCs w:val="16"/>
        </w:rPr>
        <w:t xml:space="preserve">           </w:t>
      </w:r>
      <w:r w:rsidR="004122DF" w:rsidRPr="004122DF">
        <w:rPr>
          <w:rFonts w:ascii="Times New Roman" w:hAnsi="Times New Roman" w:cs="Times New Roman"/>
          <w:sz w:val="16"/>
          <w:szCs w:val="16"/>
        </w:rPr>
        <w:t xml:space="preserve">                            </w:t>
      </w:r>
      <w:r w:rsidRPr="004122DF">
        <w:rPr>
          <w:rFonts w:ascii="Times New Roman" w:hAnsi="Times New Roman" w:cs="Times New Roman"/>
          <w:sz w:val="16"/>
          <w:szCs w:val="16"/>
        </w:rPr>
        <w:t xml:space="preserve">   (должность)</w:t>
      </w:r>
      <w:r w:rsidR="004122DF" w:rsidRPr="004122DF">
        <w:rPr>
          <w:rFonts w:ascii="Times New Roman" w:hAnsi="Times New Roman" w:cs="Times New Roman"/>
          <w:sz w:val="16"/>
          <w:szCs w:val="16"/>
        </w:rPr>
        <w:t xml:space="preserve">  </w:t>
      </w:r>
      <w:r w:rsidRPr="004122DF">
        <w:rPr>
          <w:rFonts w:ascii="Times New Roman" w:hAnsi="Times New Roman" w:cs="Times New Roman"/>
          <w:sz w:val="16"/>
          <w:szCs w:val="16"/>
        </w:rPr>
        <w:t xml:space="preserve"> (подпись)  </w:t>
      </w:r>
      <w:r w:rsidR="004122DF" w:rsidRPr="004122DF">
        <w:rPr>
          <w:rFonts w:ascii="Times New Roman" w:hAnsi="Times New Roman" w:cs="Times New Roman"/>
          <w:sz w:val="16"/>
          <w:szCs w:val="16"/>
        </w:rPr>
        <w:t xml:space="preserve"> </w:t>
      </w:r>
      <w:r w:rsidRPr="004122DF">
        <w:rPr>
          <w:rFonts w:ascii="Times New Roman" w:hAnsi="Times New Roman" w:cs="Times New Roman"/>
          <w:sz w:val="16"/>
          <w:szCs w:val="16"/>
        </w:rPr>
        <w:t>(расшифровка</w:t>
      </w:r>
      <w:r w:rsidR="004122DF" w:rsidRPr="004122DF">
        <w:rPr>
          <w:rFonts w:ascii="Times New Roman" w:hAnsi="Times New Roman" w:cs="Times New Roman"/>
          <w:sz w:val="16"/>
          <w:szCs w:val="16"/>
        </w:rPr>
        <w:t xml:space="preserve"> </w:t>
      </w:r>
      <w:r w:rsidRPr="004122DF">
        <w:rPr>
          <w:rFonts w:ascii="Times New Roman" w:hAnsi="Times New Roman" w:cs="Times New Roman"/>
          <w:sz w:val="16"/>
          <w:szCs w:val="16"/>
        </w:rPr>
        <w:t xml:space="preserve"> подписи)</w:t>
      </w:r>
    </w:p>
    <w:p w:rsidR="00766A7F" w:rsidRPr="004548E1" w:rsidRDefault="00766A7F" w:rsidP="004548E1">
      <w:pPr>
        <w:pStyle w:val="ConsPlusNonformat"/>
        <w:jc w:val="right"/>
        <w:rPr>
          <w:rFonts w:ascii="Times New Roman" w:hAnsi="Times New Roman" w:cs="Times New Roman"/>
          <w:sz w:val="22"/>
          <w:szCs w:val="22"/>
        </w:rPr>
      </w:pPr>
      <w:r w:rsidRPr="004548E1">
        <w:rPr>
          <w:rFonts w:ascii="Times New Roman" w:hAnsi="Times New Roman" w:cs="Times New Roman"/>
          <w:sz w:val="22"/>
          <w:szCs w:val="22"/>
        </w:rPr>
        <w:t xml:space="preserve">                                                      "___" ____              20 г.</w:t>
      </w:r>
    </w:p>
    <w:p w:rsidR="00766A7F" w:rsidRPr="004548E1" w:rsidRDefault="00766A7F" w:rsidP="00FB48AD">
      <w:pPr>
        <w:pStyle w:val="ConsPlusNonformat"/>
        <w:rPr>
          <w:sz w:val="22"/>
          <w:szCs w:val="22"/>
        </w:rPr>
      </w:pPr>
    </w:p>
    <w:p w:rsidR="00766A7F" w:rsidRPr="00A63A6C" w:rsidRDefault="00F542E1" w:rsidP="00FB48AD">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9" style="position:absolute;margin-left:654.3pt;margin-top:3.05pt;width:66pt;height:30.4pt;z-index:251669504">
            <v:textbox>
              <w:txbxContent>
                <w:p w:rsidR="00F542E1" w:rsidRPr="00A8263F" w:rsidRDefault="00F542E1" w:rsidP="00A8263F">
                  <w:pPr>
                    <w:jc w:val="center"/>
                    <w:rPr>
                      <w:rFonts w:ascii="Times New Roman" w:hAnsi="Times New Roman" w:cs="Times New Roman"/>
                      <w:sz w:val="24"/>
                      <w:szCs w:val="24"/>
                    </w:rPr>
                  </w:pPr>
                  <w:r w:rsidRPr="00A8263F">
                    <w:rPr>
                      <w:rFonts w:ascii="Times New Roman" w:hAnsi="Times New Roman" w:cs="Times New Roman"/>
                      <w:sz w:val="24"/>
                      <w:szCs w:val="24"/>
                    </w:rPr>
                    <w:t>Коды</w:t>
                  </w:r>
                </w:p>
              </w:txbxContent>
            </v:textbox>
          </v:rect>
        </w:pic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 xml:space="preserve">  ┌───────┐</w:t>
      </w:r>
    </w:p>
    <w:p w:rsidR="00766A7F" w:rsidRPr="00A63A6C" w:rsidRDefault="00766A7F" w:rsidP="00FB48AD">
      <w:pPr>
        <w:pStyle w:val="ConsPlusNonformat"/>
        <w:rPr>
          <w:rFonts w:ascii="Times New Roman" w:hAnsi="Times New Roman" w:cs="Times New Roman"/>
          <w:sz w:val="24"/>
          <w:szCs w:val="24"/>
        </w:rPr>
      </w:pPr>
      <w:r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w:t>
      </w:r>
      <w:r w:rsidR="00A63A6C">
        <w:rPr>
          <w:rFonts w:ascii="Times New Roman" w:hAnsi="Times New Roman" w:cs="Times New Roman"/>
          <w:sz w:val="24"/>
          <w:szCs w:val="24"/>
        </w:rPr>
        <w:t xml:space="preserve">    </w:t>
      </w:r>
      <w:r w:rsidR="00A8263F">
        <w:rPr>
          <w:rFonts w:ascii="Times New Roman" w:hAnsi="Times New Roman" w:cs="Times New Roman"/>
          <w:sz w:val="24"/>
          <w:szCs w:val="24"/>
        </w:rPr>
        <w:t xml:space="preserve">Коды </w:t>
      </w:r>
      <w:r w:rsidR="00A63A6C">
        <w:rPr>
          <w:rFonts w:ascii="Times New Roman" w:hAnsi="Times New Roman" w:cs="Times New Roman"/>
          <w:sz w:val="24"/>
          <w:szCs w:val="24"/>
        </w:rPr>
        <w:t xml:space="preserve"> </w:t>
      </w:r>
      <w:r w:rsidR="00A8263F">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p>
    <w:p w:rsidR="00766A7F" w:rsidRPr="00A63A6C" w:rsidRDefault="00F542E1" w:rsidP="00FB48AD">
      <w:pPr>
        <w:pStyle w:val="ConsPlusNonformat"/>
        <w:rPr>
          <w:rFonts w:ascii="Times New Roman" w:hAnsi="Times New Roman" w:cs="Times New Roman"/>
          <w:sz w:val="24"/>
          <w:szCs w:val="24"/>
        </w:rPr>
      </w:pPr>
      <w:r>
        <w:rPr>
          <w:rFonts w:ascii="Times New Roman" w:hAnsi="Times New Roman" w:cs="Times New Roman"/>
          <w:noProof/>
          <w:sz w:val="24"/>
          <w:szCs w:val="24"/>
        </w:rPr>
        <w:pict>
          <v:rect id="_x0000_s1031" style="position:absolute;margin-left:654.3pt;margin-top:5.85pt;width:66pt;height:28.5pt;z-index:251661312">
            <v:textbox>
              <w:txbxContent>
                <w:p w:rsidR="00F542E1" w:rsidRPr="00A8263F" w:rsidRDefault="00F542E1" w:rsidP="00A8263F">
                  <w:pPr>
                    <w:jc w:val="center"/>
                    <w:rPr>
                      <w:rFonts w:ascii="Times New Roman" w:hAnsi="Times New Roman" w:cs="Times New Roman"/>
                      <w:sz w:val="24"/>
                      <w:szCs w:val="24"/>
                    </w:rPr>
                  </w:pPr>
                  <w:r w:rsidRPr="00A8263F">
                    <w:rPr>
                      <w:rFonts w:ascii="Times New Roman" w:hAnsi="Times New Roman" w:cs="Times New Roman"/>
                      <w:sz w:val="24"/>
                      <w:szCs w:val="24"/>
                    </w:rPr>
                    <w:t>0506001</w:t>
                  </w:r>
                </w:p>
              </w:txbxContent>
            </v:textbox>
          </v:rect>
        </w:pic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p>
    <w:p w:rsidR="00766A7F" w:rsidRPr="00A63A6C" w:rsidRDefault="00766A7F" w:rsidP="00FB48AD">
      <w:pPr>
        <w:pStyle w:val="ConsPlusNonformat"/>
        <w:ind w:right="-172"/>
        <w:rPr>
          <w:rFonts w:ascii="Times New Roman" w:hAnsi="Times New Roman" w:cs="Times New Roman"/>
          <w:sz w:val="24"/>
          <w:szCs w:val="24"/>
        </w:rPr>
      </w:pPr>
      <w:bookmarkStart w:id="4" w:name="P212"/>
      <w:bookmarkEnd w:id="4"/>
      <w:r w:rsidRPr="00A63A6C">
        <w:rPr>
          <w:rFonts w:ascii="Times New Roman" w:hAnsi="Times New Roman" w:cs="Times New Roman"/>
          <w:sz w:val="24"/>
          <w:szCs w:val="24"/>
        </w:rPr>
        <w:t xml:space="preserve">                              Муниципальное задание                       </w:t>
      </w:r>
      <w:r w:rsidR="00A8263F">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Форма по ОКУД</w:t>
      </w:r>
      <w:r w:rsidR="00FB48AD" w:rsidRPr="00A63A6C">
        <w:rPr>
          <w:rFonts w:ascii="Times New Roman" w:hAnsi="Times New Roman" w:cs="Times New Roman"/>
          <w:sz w:val="24"/>
          <w:szCs w:val="24"/>
        </w:rPr>
        <w:t xml:space="preserve">  </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2" style="position:absolute;margin-left:654.3pt;margin-top:6.75pt;width:66pt;height:26.25pt;z-index:251662336"/>
        </w:pic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p>
    <w:p w:rsidR="00766A7F" w:rsidRPr="00A63A6C" w:rsidRDefault="00766A7F" w:rsidP="00FB48AD">
      <w:pPr>
        <w:pStyle w:val="ConsPlusNonformat"/>
        <w:ind w:right="-172"/>
        <w:rPr>
          <w:rFonts w:ascii="Times New Roman" w:hAnsi="Times New Roman" w:cs="Times New Roman"/>
          <w:sz w:val="24"/>
          <w:szCs w:val="24"/>
        </w:rPr>
      </w:pPr>
      <w:r w:rsidRPr="00A63A6C">
        <w:rPr>
          <w:rFonts w:ascii="Times New Roman" w:hAnsi="Times New Roman" w:cs="Times New Roman"/>
          <w:sz w:val="24"/>
          <w:szCs w:val="24"/>
        </w:rPr>
        <w:t xml:space="preserve">                 на 20__ год и плановый период 20__ и 20__ годов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Дата</w:t>
      </w:r>
      <w:r w:rsidR="00FB48AD" w:rsidRPr="00A63A6C">
        <w:rPr>
          <w:rFonts w:ascii="Times New Roman" w:hAnsi="Times New Roman" w:cs="Times New Roman"/>
          <w:sz w:val="24"/>
          <w:szCs w:val="24"/>
        </w:rPr>
        <w:t xml:space="preserve">  </w:t>
      </w:r>
      <w:r w:rsidR="00A63A6C" w:rsidRPr="00A63A6C">
        <w:rPr>
          <w:rFonts w:ascii="Times New Roman" w:hAnsi="Times New Roman" w:cs="Times New Roman"/>
          <w:sz w:val="24"/>
          <w:szCs w:val="24"/>
        </w:rPr>
        <w:t xml:space="preserve">  </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654.3pt;margin-top:5.4pt;width:66pt;height:27.75pt;z-index:251663360"/>
        </w:pic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 xml:space="preserve"> ├───────┤</w:t>
      </w:r>
    </w:p>
    <w:p w:rsidR="00766A7F" w:rsidRPr="00A63A6C" w:rsidRDefault="00766A7F" w:rsidP="00FB48AD">
      <w:pPr>
        <w:pStyle w:val="ConsPlusNonformat"/>
        <w:ind w:right="-172"/>
        <w:rPr>
          <w:rFonts w:ascii="Times New Roman" w:hAnsi="Times New Roman" w:cs="Times New Roman"/>
          <w:sz w:val="24"/>
          <w:szCs w:val="24"/>
        </w:rPr>
      </w:pP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по Сводному реестру</w:t>
      </w:r>
      <w:r w:rsidR="00FB48AD" w:rsidRPr="00A63A6C">
        <w:rPr>
          <w:rFonts w:ascii="Times New Roman" w:hAnsi="Times New Roman" w:cs="Times New Roman"/>
          <w:sz w:val="24"/>
          <w:szCs w:val="24"/>
        </w:rPr>
        <w:t xml:space="preserve">  </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4" style="position:absolute;margin-left:654.3pt;margin-top:5.55pt;width:66pt;height:28.5pt;z-index:251664384"/>
        </w:pict>
      </w:r>
      <w:r w:rsidR="00766A7F"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p>
    <w:p w:rsidR="00766A7F" w:rsidRPr="00A63A6C" w:rsidRDefault="00766A7F" w:rsidP="00FB48AD">
      <w:pPr>
        <w:pStyle w:val="ConsPlusNonformat"/>
        <w:ind w:right="-172"/>
        <w:rPr>
          <w:rFonts w:ascii="Times New Roman" w:hAnsi="Times New Roman" w:cs="Times New Roman"/>
          <w:sz w:val="24"/>
          <w:szCs w:val="24"/>
        </w:rPr>
      </w:pPr>
      <w:r w:rsidRPr="00A63A6C">
        <w:rPr>
          <w:rFonts w:ascii="Times New Roman" w:hAnsi="Times New Roman" w:cs="Times New Roman"/>
          <w:sz w:val="24"/>
          <w:szCs w:val="24"/>
        </w:rPr>
        <w:t xml:space="preserve">Наименование муниципального учреждения </w:t>
      </w:r>
      <w:r w:rsidR="00FB48AD" w:rsidRPr="00A63A6C">
        <w:rPr>
          <w:rFonts w:ascii="Times New Roman" w:hAnsi="Times New Roman" w:cs="Times New Roman"/>
          <w:sz w:val="24"/>
          <w:szCs w:val="24"/>
        </w:rPr>
        <w:t>____________________________________________________</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По </w:t>
      </w:r>
      <w:hyperlink r:id="rId7" w:history="1">
        <w:r w:rsidRPr="00A63A6C">
          <w:rPr>
            <w:rFonts w:ascii="Times New Roman" w:hAnsi="Times New Roman" w:cs="Times New Roman"/>
            <w:color w:val="0000FF"/>
            <w:sz w:val="24"/>
            <w:szCs w:val="24"/>
          </w:rPr>
          <w:t>ОКВЭД</w:t>
        </w:r>
      </w:hyperlink>
      <w:r w:rsidR="00FB48AD" w:rsidRPr="00A63A6C">
        <w:rPr>
          <w:rFonts w:ascii="Times New Roman" w:hAnsi="Times New Roman" w:cs="Times New Roman"/>
          <w:sz w:val="24"/>
          <w:szCs w:val="24"/>
        </w:rPr>
        <w:t xml:space="preserve"> </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5" style="position:absolute;margin-left:654.3pt;margin-top:6.45pt;width:66pt;height:28.5pt;z-index:251665408"/>
        </w:pict>
      </w:r>
      <w:r w:rsidR="00766A7F" w:rsidRPr="00A63A6C">
        <w:rPr>
          <w:rFonts w:ascii="Times New Roman" w:hAnsi="Times New Roman" w:cs="Times New Roman"/>
          <w:sz w:val="24"/>
          <w:szCs w:val="24"/>
        </w:rPr>
        <w:t xml:space="preserve"> _______________________________</w:t>
      </w:r>
      <w:r w:rsidR="00FB48AD" w:rsidRPr="00A63A6C">
        <w:rPr>
          <w:rFonts w:ascii="Times New Roman" w:hAnsi="Times New Roman" w:cs="Times New Roman"/>
          <w:sz w:val="24"/>
          <w:szCs w:val="24"/>
        </w:rPr>
        <w:t xml:space="preserve">___________________________________________________________                      </w: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 xml:space="preserve"> ├───────┤</w:t>
      </w:r>
    </w:p>
    <w:p w:rsidR="00766A7F" w:rsidRPr="00A63A6C" w:rsidRDefault="00766A7F" w:rsidP="00FB48AD">
      <w:pPr>
        <w:pStyle w:val="ConsPlusNonformat"/>
        <w:ind w:right="-172"/>
        <w:rPr>
          <w:rFonts w:ascii="Times New Roman" w:hAnsi="Times New Roman" w:cs="Times New Roman"/>
          <w:sz w:val="24"/>
          <w:szCs w:val="24"/>
        </w:rPr>
      </w:pP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По </w:t>
      </w:r>
      <w:hyperlink r:id="rId8" w:history="1">
        <w:r w:rsidRPr="00A63A6C">
          <w:rPr>
            <w:rFonts w:ascii="Times New Roman" w:hAnsi="Times New Roman" w:cs="Times New Roman"/>
            <w:color w:val="0000FF"/>
            <w:sz w:val="24"/>
            <w:szCs w:val="24"/>
          </w:rPr>
          <w:t>ОКВЭД</w:t>
        </w:r>
      </w:hyperlink>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6" style="position:absolute;margin-left:654.3pt;margin-top:7.35pt;width:66pt;height:27pt;z-index:251666432"/>
        </w:pict>
      </w:r>
      <w:r w:rsidR="00766A7F" w:rsidRPr="00A63A6C">
        <w:rPr>
          <w:rFonts w:ascii="Times New Roman" w:hAnsi="Times New Roman" w:cs="Times New Roman"/>
          <w:sz w:val="24"/>
          <w:szCs w:val="24"/>
        </w:rPr>
        <w:t>______________________________________________________________________</w:t>
      </w:r>
      <w:r w:rsidR="00A63A6C">
        <w:rPr>
          <w:rFonts w:ascii="Times New Roman" w:hAnsi="Times New Roman" w:cs="Times New Roman"/>
          <w:sz w:val="24"/>
          <w:szCs w:val="24"/>
        </w:rPr>
        <w:t>____________________</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p>
    <w:p w:rsidR="00766A7F" w:rsidRPr="00A63A6C" w:rsidRDefault="00766A7F" w:rsidP="00FB48AD">
      <w:pPr>
        <w:pStyle w:val="ConsPlusNonformat"/>
        <w:ind w:right="-172"/>
        <w:rPr>
          <w:rFonts w:ascii="Times New Roman" w:hAnsi="Times New Roman" w:cs="Times New Roman"/>
          <w:sz w:val="24"/>
          <w:szCs w:val="24"/>
        </w:rPr>
      </w:pPr>
      <w:r w:rsidRPr="00A63A6C">
        <w:rPr>
          <w:rFonts w:ascii="Times New Roman" w:hAnsi="Times New Roman" w:cs="Times New Roman"/>
          <w:sz w:val="24"/>
          <w:szCs w:val="24"/>
        </w:rPr>
        <w:t xml:space="preserve">                       </w:t>
      </w:r>
      <w:r w:rsidR="008A59CF">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По </w:t>
      </w:r>
      <w:hyperlink r:id="rId9" w:history="1">
        <w:r w:rsidRPr="00A63A6C">
          <w:rPr>
            <w:rFonts w:ascii="Times New Roman" w:hAnsi="Times New Roman" w:cs="Times New Roman"/>
            <w:color w:val="0000FF"/>
            <w:sz w:val="24"/>
            <w:szCs w:val="24"/>
          </w:rPr>
          <w:t>ОКВЭД</w:t>
        </w:r>
      </w:hyperlink>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p>
    <w:p w:rsidR="00766A7F" w:rsidRPr="00A63A6C" w:rsidRDefault="00F542E1" w:rsidP="00FB48AD">
      <w:pPr>
        <w:pStyle w:val="ConsPlusNonformat"/>
        <w:ind w:right="-172"/>
        <w:rPr>
          <w:rFonts w:ascii="Times New Roman" w:hAnsi="Times New Roman" w:cs="Times New Roman"/>
          <w:sz w:val="24"/>
          <w:szCs w:val="24"/>
        </w:rPr>
      </w:pPr>
      <w:r>
        <w:rPr>
          <w:rFonts w:ascii="Times New Roman" w:hAnsi="Times New Roman" w:cs="Times New Roman"/>
          <w:noProof/>
          <w:sz w:val="24"/>
          <w:szCs w:val="24"/>
        </w:rPr>
        <w:pict>
          <v:rect id="_x0000_s1038" style="position:absolute;margin-left:654.3pt;margin-top:6.75pt;width:66pt;height:28.5pt;z-index:251668480"/>
        </w:pict>
      </w:r>
      <w:r>
        <w:rPr>
          <w:rFonts w:ascii="Times New Roman" w:hAnsi="Times New Roman" w:cs="Times New Roman"/>
          <w:noProof/>
          <w:sz w:val="24"/>
          <w:szCs w:val="24"/>
        </w:rPr>
        <w:pict>
          <v:rect id="_x0000_s1037" style="position:absolute;margin-left:654.3pt;margin-top:6.75pt;width:66pt;height:28.5pt;z-index:251667456"/>
        </w:pict>
      </w:r>
      <w:r w:rsidR="00766A7F"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sidRP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00766A7F" w:rsidRPr="00A63A6C">
        <w:rPr>
          <w:rFonts w:ascii="Times New Roman" w:hAnsi="Times New Roman" w:cs="Times New Roman"/>
          <w:sz w:val="24"/>
          <w:szCs w:val="24"/>
        </w:rPr>
        <w:t>├───────┤</w:t>
      </w:r>
    </w:p>
    <w:p w:rsidR="00766A7F" w:rsidRPr="00A63A6C" w:rsidRDefault="00766A7F" w:rsidP="00FB48AD">
      <w:pPr>
        <w:pStyle w:val="ConsPlusNonformat"/>
        <w:rPr>
          <w:rFonts w:ascii="Times New Roman" w:hAnsi="Times New Roman" w:cs="Times New Roman"/>
          <w:sz w:val="24"/>
          <w:szCs w:val="24"/>
        </w:rPr>
      </w:pPr>
      <w:r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FB48AD" w:rsidRPr="00A63A6C">
        <w:rPr>
          <w:rFonts w:ascii="Times New Roman" w:hAnsi="Times New Roman" w:cs="Times New Roman"/>
          <w:sz w:val="24"/>
          <w:szCs w:val="24"/>
        </w:rPr>
        <w:t xml:space="preserve">                                                                                                                        </w:t>
      </w:r>
      <w:r w:rsidR="00A63A6C" w:rsidRPr="00A63A6C">
        <w:rPr>
          <w:rFonts w:ascii="Times New Roman" w:hAnsi="Times New Roman" w:cs="Times New Roman"/>
          <w:sz w:val="24"/>
          <w:szCs w:val="24"/>
        </w:rPr>
        <w:t xml:space="preserve"> </w:t>
      </w:r>
    </w:p>
    <w:p w:rsidR="00766A7F" w:rsidRPr="00A63A6C" w:rsidRDefault="00766A7F" w:rsidP="00FB48AD">
      <w:pPr>
        <w:pStyle w:val="ConsPlusNonformat"/>
        <w:jc w:val="both"/>
        <w:rPr>
          <w:rFonts w:ascii="Times New Roman" w:hAnsi="Times New Roman" w:cs="Times New Roman"/>
          <w:sz w:val="24"/>
          <w:szCs w:val="24"/>
        </w:rPr>
      </w:pPr>
      <w:r w:rsidRPr="00A63A6C">
        <w:rPr>
          <w:rFonts w:ascii="Times New Roman" w:hAnsi="Times New Roman" w:cs="Times New Roman"/>
          <w:sz w:val="24"/>
          <w:szCs w:val="24"/>
        </w:rPr>
        <w:t>Вид деятельности муниципального учреждения</w:t>
      </w:r>
    </w:p>
    <w:p w:rsidR="00766A7F" w:rsidRPr="00FB48AD" w:rsidRDefault="00766A7F" w:rsidP="00766A7F">
      <w:pPr>
        <w:pStyle w:val="ConsPlusNonformat"/>
        <w:jc w:val="both"/>
        <w:rPr>
          <w:rFonts w:ascii="Times New Roman" w:hAnsi="Times New Roman" w:cs="Times New Roman"/>
          <w:sz w:val="24"/>
          <w:szCs w:val="24"/>
        </w:rPr>
      </w:pPr>
      <w:r w:rsidRPr="00FB48AD">
        <w:rPr>
          <w:rFonts w:ascii="Times New Roman" w:hAnsi="Times New Roman" w:cs="Times New Roman"/>
          <w:sz w:val="24"/>
          <w:szCs w:val="24"/>
        </w:rPr>
        <w:t>__________________________________________________________________________</w:t>
      </w:r>
    </w:p>
    <w:p w:rsidR="00766A7F" w:rsidRPr="004122DF" w:rsidRDefault="00766A7F" w:rsidP="00766A7F">
      <w:pPr>
        <w:pStyle w:val="ConsPlusNonformat"/>
        <w:jc w:val="both"/>
        <w:rPr>
          <w:rFonts w:ascii="Times New Roman" w:hAnsi="Times New Roman" w:cs="Times New Roman"/>
          <w:sz w:val="16"/>
          <w:szCs w:val="16"/>
        </w:rPr>
      </w:pPr>
      <w:r w:rsidRPr="004122DF">
        <w:rPr>
          <w:rFonts w:ascii="Times New Roman" w:hAnsi="Times New Roman" w:cs="Times New Roman"/>
          <w:sz w:val="16"/>
          <w:szCs w:val="16"/>
        </w:rPr>
        <w:t>(указывается вид деятельности муниципального учреждения из общероссийского  базового перечня или регионального перечня)</w:t>
      </w:r>
    </w:p>
    <w:p w:rsidR="00EB3B68" w:rsidRDefault="00214AE3">
      <w:pPr>
        <w:pStyle w:val="ConsPlusNonformat"/>
        <w:jc w:val="both"/>
        <w:rPr>
          <w:sz w:val="24"/>
          <w:szCs w:val="24"/>
        </w:rPr>
      </w:pPr>
      <w:r w:rsidRPr="004548E1">
        <w:rPr>
          <w:sz w:val="24"/>
          <w:szCs w:val="24"/>
        </w:rPr>
        <w:t xml:space="preserve">        </w:t>
      </w:r>
    </w:p>
    <w:p w:rsidR="00EB3B68" w:rsidRDefault="00EB3B68">
      <w:pPr>
        <w:pStyle w:val="ConsPlusNonformat"/>
        <w:jc w:val="both"/>
        <w:rPr>
          <w:sz w:val="24"/>
          <w:szCs w:val="24"/>
        </w:rPr>
      </w:pPr>
    </w:p>
    <w:p w:rsidR="00EB3B68" w:rsidRDefault="00EB3B68">
      <w:pPr>
        <w:pStyle w:val="ConsPlusNonformat"/>
        <w:jc w:val="both"/>
        <w:rPr>
          <w:sz w:val="24"/>
          <w:szCs w:val="24"/>
        </w:rPr>
      </w:pPr>
    </w:p>
    <w:p w:rsidR="00EB3B68" w:rsidRDefault="00EB3B68">
      <w:pPr>
        <w:pStyle w:val="ConsPlusNonformat"/>
        <w:jc w:val="both"/>
        <w:rPr>
          <w:sz w:val="24"/>
          <w:szCs w:val="24"/>
        </w:rPr>
      </w:pPr>
    </w:p>
    <w:p w:rsidR="00214AE3" w:rsidRPr="00A8263F" w:rsidRDefault="00214AE3">
      <w:pPr>
        <w:pStyle w:val="ConsPlusNonformat"/>
        <w:jc w:val="both"/>
        <w:rPr>
          <w:rFonts w:ascii="Times New Roman" w:hAnsi="Times New Roman" w:cs="Times New Roman"/>
          <w:sz w:val="24"/>
          <w:szCs w:val="24"/>
        </w:rPr>
      </w:pPr>
      <w:r w:rsidRPr="00A8263F">
        <w:rPr>
          <w:rFonts w:ascii="Times New Roman" w:hAnsi="Times New Roman" w:cs="Times New Roman"/>
          <w:sz w:val="24"/>
          <w:szCs w:val="24"/>
        </w:rPr>
        <w:lastRenderedPageBreak/>
        <w:t xml:space="preserve">Часть 1. Сведения об оказываемых муниципальных услугах </w:t>
      </w:r>
      <w:hyperlink w:anchor="P796" w:history="1">
        <w:r w:rsidRPr="00A8263F">
          <w:rPr>
            <w:rFonts w:ascii="Times New Roman" w:hAnsi="Times New Roman" w:cs="Times New Roman"/>
            <w:color w:val="0000FF"/>
            <w:sz w:val="24"/>
            <w:szCs w:val="24"/>
          </w:rPr>
          <w:t>&lt;1)&gt;</w:t>
        </w:r>
      </w:hyperlink>
    </w:p>
    <w:p w:rsidR="00526DB0" w:rsidRDefault="00214AE3">
      <w:pPr>
        <w:pStyle w:val="ConsPlusNonformat"/>
        <w:jc w:val="both"/>
        <w:rPr>
          <w:rFonts w:ascii="Times New Roman" w:hAnsi="Times New Roman" w:cs="Times New Roman"/>
          <w:sz w:val="24"/>
          <w:szCs w:val="24"/>
        </w:rPr>
      </w:pPr>
      <w:r w:rsidRPr="00A8263F">
        <w:rPr>
          <w:rFonts w:ascii="Times New Roman" w:hAnsi="Times New Roman" w:cs="Times New Roman"/>
          <w:sz w:val="24"/>
          <w:szCs w:val="24"/>
        </w:rPr>
        <w:t xml:space="preserve">                  </w:t>
      </w:r>
    </w:p>
    <w:p w:rsidR="00526DB0" w:rsidRDefault="008E21D1" w:rsidP="003009D6">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14AE3" w:rsidRPr="00A8263F" w:rsidRDefault="00F542E1" w:rsidP="003009D6">
      <w:pPr>
        <w:pStyle w:val="ConsPlusNonformat"/>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651.3pt;margin-top:3pt;width:61.5pt;height:107.25pt;z-index:251660288"/>
        </w:pict>
      </w:r>
      <w:r w:rsidR="00526DB0">
        <w:rPr>
          <w:rFonts w:ascii="Times New Roman" w:hAnsi="Times New Roman" w:cs="Times New Roman"/>
          <w:sz w:val="24"/>
          <w:szCs w:val="24"/>
        </w:rPr>
        <w:t xml:space="preserve">                                                                      </w:t>
      </w:r>
      <w:r w:rsidR="00214AE3" w:rsidRPr="00A8263F">
        <w:rPr>
          <w:rFonts w:ascii="Times New Roman" w:hAnsi="Times New Roman" w:cs="Times New Roman"/>
          <w:sz w:val="24"/>
          <w:szCs w:val="24"/>
        </w:rPr>
        <w:t>Раздел ______</w:t>
      </w:r>
    </w:p>
    <w:p w:rsid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1. Наименование муниципальной услуги _________________________________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Код по</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______________________________________________________________________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общероссийскому</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2. Категории потребителей муниципальной услуги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базовому</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______________________________________________________________________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перечню или</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______________________________________________________________________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региональному</w:t>
      </w:r>
    </w:p>
    <w:p w:rsidR="00214AE3" w:rsidRPr="00A63A6C" w:rsidRDefault="00214AE3" w:rsidP="003009D6">
      <w:pPr>
        <w:pStyle w:val="ConsPlusNonformat"/>
        <w:spacing w:line="360" w:lineRule="auto"/>
        <w:jc w:val="both"/>
        <w:rPr>
          <w:rFonts w:ascii="Times New Roman" w:hAnsi="Times New Roman" w:cs="Times New Roman"/>
          <w:sz w:val="24"/>
          <w:szCs w:val="24"/>
        </w:rPr>
      </w:pPr>
      <w:r w:rsidRPr="00A63A6C">
        <w:rPr>
          <w:rFonts w:ascii="Times New Roman" w:hAnsi="Times New Roman" w:cs="Times New Roman"/>
          <w:sz w:val="24"/>
          <w:szCs w:val="24"/>
        </w:rPr>
        <w:t xml:space="preserve">______________________________________________________________________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перечню</w:t>
      </w:r>
    </w:p>
    <w:p w:rsidR="00214AE3" w:rsidRPr="004548E1" w:rsidRDefault="00214AE3" w:rsidP="003009D6">
      <w:pPr>
        <w:pStyle w:val="ConsPlusNonformat"/>
        <w:spacing w:line="360" w:lineRule="auto"/>
        <w:jc w:val="both"/>
        <w:rPr>
          <w:sz w:val="24"/>
          <w:szCs w:val="24"/>
        </w:rPr>
      </w:pPr>
      <w:r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r w:rsidRPr="00A63A6C">
        <w:rPr>
          <w:rFonts w:ascii="Times New Roman" w:hAnsi="Times New Roman" w:cs="Times New Roman"/>
          <w:sz w:val="24"/>
          <w:szCs w:val="24"/>
        </w:rPr>
        <w:t xml:space="preserve">                                                                                            </w:t>
      </w:r>
      <w:r w:rsidR="00A63A6C">
        <w:rPr>
          <w:rFonts w:ascii="Times New Roman" w:hAnsi="Times New Roman" w:cs="Times New Roman"/>
          <w:sz w:val="24"/>
          <w:szCs w:val="24"/>
        </w:rPr>
        <w:t xml:space="preserve">                                                                                                                                </w:t>
      </w:r>
    </w:p>
    <w:p w:rsidR="00214AE3" w:rsidRPr="00245146" w:rsidRDefault="00214AE3" w:rsidP="003009D6">
      <w:pPr>
        <w:pStyle w:val="ConsPlusNonformat"/>
        <w:spacing w:line="360" w:lineRule="auto"/>
        <w:jc w:val="both"/>
        <w:rPr>
          <w:rFonts w:ascii="Times New Roman" w:hAnsi="Times New Roman" w:cs="Times New Roman"/>
          <w:sz w:val="24"/>
          <w:szCs w:val="24"/>
        </w:rPr>
      </w:pPr>
      <w:r w:rsidRPr="00245146">
        <w:rPr>
          <w:rFonts w:ascii="Times New Roman" w:hAnsi="Times New Roman" w:cs="Times New Roman"/>
          <w:sz w:val="24"/>
          <w:szCs w:val="24"/>
        </w:rPr>
        <w:t xml:space="preserve">  3.  Показатели,  характеризующие  объем  и (или)  качество  муниципальной</w:t>
      </w:r>
      <w:r w:rsidR="00A30B5C">
        <w:rPr>
          <w:rFonts w:ascii="Times New Roman" w:hAnsi="Times New Roman" w:cs="Times New Roman"/>
          <w:sz w:val="24"/>
          <w:szCs w:val="24"/>
        </w:rPr>
        <w:t xml:space="preserve"> </w:t>
      </w:r>
      <w:r w:rsidRPr="00245146">
        <w:rPr>
          <w:rFonts w:ascii="Times New Roman" w:hAnsi="Times New Roman" w:cs="Times New Roman"/>
          <w:sz w:val="24"/>
          <w:szCs w:val="24"/>
        </w:rPr>
        <w:t>услуги</w:t>
      </w:r>
    </w:p>
    <w:p w:rsidR="00214AE3" w:rsidRPr="00245146" w:rsidRDefault="00214AE3" w:rsidP="003009D6">
      <w:pPr>
        <w:pStyle w:val="ConsPlusNonformat"/>
        <w:spacing w:line="360" w:lineRule="auto"/>
        <w:jc w:val="both"/>
        <w:rPr>
          <w:rFonts w:ascii="Times New Roman" w:hAnsi="Times New Roman" w:cs="Times New Roman"/>
          <w:sz w:val="24"/>
          <w:szCs w:val="24"/>
        </w:rPr>
      </w:pPr>
      <w:r w:rsidRPr="00245146">
        <w:rPr>
          <w:rFonts w:ascii="Times New Roman" w:hAnsi="Times New Roman" w:cs="Times New Roman"/>
          <w:sz w:val="24"/>
          <w:szCs w:val="24"/>
        </w:rPr>
        <w:t xml:space="preserve">  3.1. Показатели, характеризующие качество муниципальной услуги </w:t>
      </w:r>
      <w:hyperlink w:anchor="P797" w:history="1">
        <w:r w:rsidRPr="00245146">
          <w:rPr>
            <w:rFonts w:ascii="Times New Roman" w:hAnsi="Times New Roman" w:cs="Times New Roman"/>
            <w:color w:val="0000FF"/>
            <w:sz w:val="24"/>
            <w:szCs w:val="24"/>
          </w:rPr>
          <w:t>&lt;2)&gt;</w:t>
        </w:r>
      </w:hyperlink>
    </w:p>
    <w:p w:rsidR="00214AE3" w:rsidRPr="00245146" w:rsidRDefault="00214AE3" w:rsidP="00A30B5C">
      <w:pPr>
        <w:pStyle w:val="ConsPlusNormal"/>
        <w:ind w:left="284" w:firstLine="256"/>
        <w:jc w:val="both"/>
        <w:rPr>
          <w:rFonts w:ascii="Times New Roman" w:hAnsi="Times New Roman" w:cs="Times New Roman"/>
          <w:sz w:val="24"/>
          <w:szCs w:val="24"/>
        </w:rPr>
      </w:pPr>
    </w:p>
    <w:tbl>
      <w:tblPr>
        <w:tblW w:w="1583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560"/>
        <w:gridCol w:w="1559"/>
        <w:gridCol w:w="1559"/>
        <w:gridCol w:w="1559"/>
        <w:gridCol w:w="1560"/>
        <w:gridCol w:w="1134"/>
        <w:gridCol w:w="992"/>
        <w:gridCol w:w="992"/>
        <w:gridCol w:w="1418"/>
        <w:gridCol w:w="1275"/>
        <w:gridCol w:w="1230"/>
      </w:tblGrid>
      <w:tr w:rsidR="00214AE3" w:rsidTr="008E21D1">
        <w:tc>
          <w:tcPr>
            <w:tcW w:w="993" w:type="dxa"/>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Уникальный номер реестровой записи </w:t>
            </w:r>
            <w:hyperlink w:anchor="P798" w:history="1">
              <w:r w:rsidRPr="004548E1">
                <w:rPr>
                  <w:rFonts w:ascii="Times New Roman" w:hAnsi="Times New Roman" w:cs="Times New Roman"/>
                  <w:color w:val="0000FF"/>
                  <w:sz w:val="24"/>
                  <w:szCs w:val="24"/>
                </w:rPr>
                <w:t>&lt;3)&gt;</w:t>
              </w:r>
            </w:hyperlink>
          </w:p>
        </w:tc>
        <w:tc>
          <w:tcPr>
            <w:tcW w:w="4678" w:type="dxa"/>
            <w:gridSpan w:val="3"/>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Показатель, характеризующий содержание муниципальной услуги</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(по справочникам)</w:t>
            </w:r>
          </w:p>
        </w:tc>
        <w:tc>
          <w:tcPr>
            <w:tcW w:w="3119" w:type="dxa"/>
            <w:gridSpan w:val="2"/>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Показатель, характеризующий условия (формы) оказания муниципальной услуги</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(по справочникам)</w:t>
            </w:r>
          </w:p>
        </w:tc>
        <w:tc>
          <w:tcPr>
            <w:tcW w:w="3118" w:type="dxa"/>
            <w:gridSpan w:val="3"/>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Показатель качества муниципальной услуги</w:t>
            </w:r>
          </w:p>
        </w:tc>
        <w:tc>
          <w:tcPr>
            <w:tcW w:w="3923" w:type="dxa"/>
            <w:gridSpan w:val="3"/>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Значение показателя качества муниципальной услуги</w:t>
            </w:r>
          </w:p>
        </w:tc>
      </w:tr>
      <w:tr w:rsidR="008E21D1" w:rsidTr="008E21D1">
        <w:tc>
          <w:tcPr>
            <w:tcW w:w="993" w:type="dxa"/>
            <w:vMerge/>
          </w:tcPr>
          <w:p w:rsidR="00214AE3" w:rsidRPr="004548E1" w:rsidRDefault="00214AE3">
            <w:pPr>
              <w:rPr>
                <w:rFonts w:ascii="Times New Roman" w:hAnsi="Times New Roman" w:cs="Times New Roman"/>
                <w:sz w:val="24"/>
                <w:szCs w:val="24"/>
              </w:rPr>
            </w:pPr>
          </w:p>
        </w:tc>
        <w:tc>
          <w:tcPr>
            <w:tcW w:w="4678" w:type="dxa"/>
            <w:gridSpan w:val="3"/>
            <w:vMerge/>
          </w:tcPr>
          <w:p w:rsidR="00214AE3" w:rsidRPr="004548E1" w:rsidRDefault="00214AE3">
            <w:pPr>
              <w:rPr>
                <w:rFonts w:ascii="Times New Roman" w:hAnsi="Times New Roman" w:cs="Times New Roman"/>
                <w:sz w:val="24"/>
                <w:szCs w:val="24"/>
              </w:rPr>
            </w:pPr>
          </w:p>
        </w:tc>
        <w:tc>
          <w:tcPr>
            <w:tcW w:w="3119" w:type="dxa"/>
            <w:gridSpan w:val="2"/>
            <w:vMerge/>
          </w:tcPr>
          <w:p w:rsidR="00214AE3" w:rsidRPr="004548E1" w:rsidRDefault="00214AE3">
            <w:pPr>
              <w:rPr>
                <w:rFonts w:ascii="Times New Roman" w:hAnsi="Times New Roman" w:cs="Times New Roman"/>
                <w:sz w:val="24"/>
                <w:szCs w:val="24"/>
              </w:rPr>
            </w:pPr>
          </w:p>
        </w:tc>
        <w:tc>
          <w:tcPr>
            <w:tcW w:w="1134" w:type="dxa"/>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наименование показателя </w:t>
            </w:r>
            <w:hyperlink w:anchor="P798" w:history="1">
              <w:r w:rsidRPr="004548E1">
                <w:rPr>
                  <w:rFonts w:ascii="Times New Roman" w:hAnsi="Times New Roman" w:cs="Times New Roman"/>
                  <w:color w:val="0000FF"/>
                  <w:sz w:val="24"/>
                  <w:szCs w:val="24"/>
                </w:rPr>
                <w:t>&lt;3)&gt;</w:t>
              </w:r>
            </w:hyperlink>
          </w:p>
        </w:tc>
        <w:tc>
          <w:tcPr>
            <w:tcW w:w="1984" w:type="dxa"/>
            <w:gridSpan w:val="2"/>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единица измерения</w:t>
            </w:r>
          </w:p>
        </w:tc>
        <w:tc>
          <w:tcPr>
            <w:tcW w:w="1418" w:type="dxa"/>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20__ год</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(очередной финансовый год)</w:t>
            </w:r>
          </w:p>
        </w:tc>
        <w:tc>
          <w:tcPr>
            <w:tcW w:w="1275" w:type="dxa"/>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20__ год</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(1-й год планового периода)</w:t>
            </w:r>
          </w:p>
        </w:tc>
        <w:tc>
          <w:tcPr>
            <w:tcW w:w="1230" w:type="dxa"/>
            <w:vMerge w:val="restart"/>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20__ год</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(2-й год планового периода)</w:t>
            </w:r>
          </w:p>
        </w:tc>
      </w:tr>
      <w:tr w:rsidR="008E21D1" w:rsidTr="008E21D1">
        <w:tc>
          <w:tcPr>
            <w:tcW w:w="993" w:type="dxa"/>
            <w:vMerge/>
          </w:tcPr>
          <w:p w:rsidR="00214AE3" w:rsidRPr="004548E1" w:rsidRDefault="00214AE3">
            <w:pPr>
              <w:rPr>
                <w:rFonts w:ascii="Times New Roman" w:hAnsi="Times New Roman" w:cs="Times New Roman"/>
                <w:sz w:val="24"/>
                <w:szCs w:val="24"/>
              </w:rPr>
            </w:pPr>
          </w:p>
        </w:tc>
        <w:tc>
          <w:tcPr>
            <w:tcW w:w="1560"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_______________</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(наименование</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показателя) </w:t>
            </w:r>
            <w:hyperlink w:anchor="P798" w:history="1">
              <w:r w:rsidRPr="004548E1">
                <w:rPr>
                  <w:rFonts w:ascii="Times New Roman" w:hAnsi="Times New Roman" w:cs="Times New Roman"/>
                  <w:color w:val="0000FF"/>
                  <w:sz w:val="24"/>
                  <w:szCs w:val="24"/>
                </w:rPr>
                <w:t>&lt;3)&gt;</w:t>
              </w:r>
            </w:hyperlink>
          </w:p>
        </w:tc>
        <w:tc>
          <w:tcPr>
            <w:tcW w:w="1559"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_____________</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(наименование</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показателя) </w:t>
            </w:r>
            <w:hyperlink w:anchor="P798" w:history="1">
              <w:r w:rsidRPr="004548E1">
                <w:rPr>
                  <w:rFonts w:ascii="Times New Roman" w:hAnsi="Times New Roman" w:cs="Times New Roman"/>
                  <w:color w:val="0000FF"/>
                  <w:sz w:val="24"/>
                  <w:szCs w:val="24"/>
                </w:rPr>
                <w:t>&lt;3)&gt;</w:t>
              </w:r>
            </w:hyperlink>
          </w:p>
        </w:tc>
        <w:tc>
          <w:tcPr>
            <w:tcW w:w="1559" w:type="dxa"/>
          </w:tcPr>
          <w:p w:rsidR="00214AE3" w:rsidRPr="004548E1" w:rsidRDefault="00214AE3">
            <w:pPr>
              <w:pStyle w:val="ConsPlusNormal"/>
              <w:jc w:val="both"/>
              <w:rPr>
                <w:rFonts w:ascii="Times New Roman" w:hAnsi="Times New Roman" w:cs="Times New Roman"/>
                <w:sz w:val="24"/>
                <w:szCs w:val="24"/>
              </w:rPr>
            </w:pPr>
            <w:r w:rsidRPr="004548E1">
              <w:rPr>
                <w:rFonts w:ascii="Times New Roman" w:hAnsi="Times New Roman" w:cs="Times New Roman"/>
                <w:sz w:val="24"/>
                <w:szCs w:val="24"/>
              </w:rPr>
              <w:t>_____________</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(наименование</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показателя) </w:t>
            </w:r>
            <w:hyperlink w:anchor="P798" w:history="1">
              <w:r w:rsidRPr="004548E1">
                <w:rPr>
                  <w:rFonts w:ascii="Times New Roman" w:hAnsi="Times New Roman" w:cs="Times New Roman"/>
                  <w:color w:val="0000FF"/>
                  <w:sz w:val="24"/>
                  <w:szCs w:val="24"/>
                </w:rPr>
                <w:t>&lt;3)&gt;</w:t>
              </w:r>
            </w:hyperlink>
          </w:p>
        </w:tc>
        <w:tc>
          <w:tcPr>
            <w:tcW w:w="1559"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_____________</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(наименование</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показателя) </w:t>
            </w:r>
            <w:hyperlink w:anchor="P798" w:history="1">
              <w:r w:rsidRPr="004548E1">
                <w:rPr>
                  <w:rFonts w:ascii="Times New Roman" w:hAnsi="Times New Roman" w:cs="Times New Roman"/>
                  <w:color w:val="0000FF"/>
                  <w:sz w:val="24"/>
                  <w:szCs w:val="24"/>
                </w:rPr>
                <w:t>&lt;3)&gt;</w:t>
              </w:r>
            </w:hyperlink>
          </w:p>
        </w:tc>
        <w:tc>
          <w:tcPr>
            <w:tcW w:w="1560"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_____________</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(наименование</w:t>
            </w:r>
          </w:p>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показателя) </w:t>
            </w:r>
            <w:hyperlink w:anchor="P798" w:history="1">
              <w:r w:rsidRPr="004548E1">
                <w:rPr>
                  <w:rFonts w:ascii="Times New Roman" w:hAnsi="Times New Roman" w:cs="Times New Roman"/>
                  <w:color w:val="0000FF"/>
                  <w:sz w:val="24"/>
                  <w:szCs w:val="24"/>
                </w:rPr>
                <w:t>&lt;3)&gt;</w:t>
              </w:r>
            </w:hyperlink>
          </w:p>
        </w:tc>
        <w:tc>
          <w:tcPr>
            <w:tcW w:w="1134" w:type="dxa"/>
            <w:vMerge/>
          </w:tcPr>
          <w:p w:rsidR="00214AE3" w:rsidRPr="004548E1" w:rsidRDefault="00214AE3">
            <w:pPr>
              <w:rPr>
                <w:rFonts w:ascii="Times New Roman" w:hAnsi="Times New Roman" w:cs="Times New Roman"/>
                <w:sz w:val="24"/>
                <w:szCs w:val="24"/>
              </w:rPr>
            </w:pPr>
          </w:p>
        </w:tc>
        <w:tc>
          <w:tcPr>
            <w:tcW w:w="992"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наименование </w:t>
            </w:r>
            <w:hyperlink w:anchor="P798" w:history="1">
              <w:r w:rsidRPr="004548E1">
                <w:rPr>
                  <w:rFonts w:ascii="Times New Roman" w:hAnsi="Times New Roman" w:cs="Times New Roman"/>
                  <w:color w:val="0000FF"/>
                  <w:sz w:val="24"/>
                  <w:szCs w:val="24"/>
                </w:rPr>
                <w:t>&lt;3)&gt;</w:t>
              </w:r>
            </w:hyperlink>
          </w:p>
        </w:tc>
        <w:tc>
          <w:tcPr>
            <w:tcW w:w="992"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 xml:space="preserve">Код по </w:t>
            </w:r>
            <w:hyperlink r:id="rId10" w:history="1">
              <w:r w:rsidRPr="004548E1">
                <w:rPr>
                  <w:rFonts w:ascii="Times New Roman" w:hAnsi="Times New Roman" w:cs="Times New Roman"/>
                  <w:color w:val="0000FF"/>
                  <w:sz w:val="24"/>
                  <w:szCs w:val="24"/>
                </w:rPr>
                <w:t>ОКЕИ</w:t>
              </w:r>
            </w:hyperlink>
            <w:r w:rsidRPr="004548E1">
              <w:rPr>
                <w:rFonts w:ascii="Times New Roman" w:hAnsi="Times New Roman" w:cs="Times New Roman"/>
                <w:sz w:val="24"/>
                <w:szCs w:val="24"/>
              </w:rPr>
              <w:t xml:space="preserve"> </w:t>
            </w:r>
            <w:hyperlink w:anchor="P799" w:history="1">
              <w:r w:rsidRPr="004548E1">
                <w:rPr>
                  <w:rFonts w:ascii="Times New Roman" w:hAnsi="Times New Roman" w:cs="Times New Roman"/>
                  <w:color w:val="0000FF"/>
                  <w:sz w:val="24"/>
                  <w:szCs w:val="24"/>
                </w:rPr>
                <w:t>&lt;4)&gt;</w:t>
              </w:r>
            </w:hyperlink>
          </w:p>
        </w:tc>
        <w:tc>
          <w:tcPr>
            <w:tcW w:w="1418" w:type="dxa"/>
            <w:vMerge/>
          </w:tcPr>
          <w:p w:rsidR="00214AE3" w:rsidRPr="004548E1" w:rsidRDefault="00214AE3">
            <w:pPr>
              <w:rPr>
                <w:rFonts w:ascii="Times New Roman" w:hAnsi="Times New Roman" w:cs="Times New Roman"/>
                <w:sz w:val="24"/>
                <w:szCs w:val="24"/>
              </w:rPr>
            </w:pPr>
          </w:p>
        </w:tc>
        <w:tc>
          <w:tcPr>
            <w:tcW w:w="1275" w:type="dxa"/>
            <w:vMerge/>
          </w:tcPr>
          <w:p w:rsidR="00214AE3" w:rsidRPr="004548E1" w:rsidRDefault="00214AE3">
            <w:pPr>
              <w:rPr>
                <w:rFonts w:ascii="Times New Roman" w:hAnsi="Times New Roman" w:cs="Times New Roman"/>
                <w:sz w:val="24"/>
                <w:szCs w:val="24"/>
              </w:rPr>
            </w:pPr>
          </w:p>
        </w:tc>
        <w:tc>
          <w:tcPr>
            <w:tcW w:w="1230" w:type="dxa"/>
            <w:vMerge/>
          </w:tcPr>
          <w:p w:rsidR="00214AE3" w:rsidRPr="004548E1" w:rsidRDefault="00214AE3">
            <w:pPr>
              <w:rPr>
                <w:rFonts w:ascii="Times New Roman" w:hAnsi="Times New Roman" w:cs="Times New Roman"/>
                <w:sz w:val="24"/>
                <w:szCs w:val="24"/>
              </w:rPr>
            </w:pPr>
          </w:p>
        </w:tc>
      </w:tr>
      <w:tr w:rsidR="008E21D1" w:rsidTr="008E21D1">
        <w:tc>
          <w:tcPr>
            <w:tcW w:w="993"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1</w:t>
            </w:r>
          </w:p>
        </w:tc>
        <w:tc>
          <w:tcPr>
            <w:tcW w:w="1560"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2</w:t>
            </w:r>
          </w:p>
        </w:tc>
        <w:tc>
          <w:tcPr>
            <w:tcW w:w="1559"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3</w:t>
            </w:r>
          </w:p>
        </w:tc>
        <w:tc>
          <w:tcPr>
            <w:tcW w:w="1559"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4</w:t>
            </w:r>
          </w:p>
        </w:tc>
        <w:tc>
          <w:tcPr>
            <w:tcW w:w="1559"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5</w:t>
            </w:r>
          </w:p>
        </w:tc>
        <w:tc>
          <w:tcPr>
            <w:tcW w:w="1560"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6</w:t>
            </w:r>
          </w:p>
        </w:tc>
        <w:tc>
          <w:tcPr>
            <w:tcW w:w="1134"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7</w:t>
            </w:r>
          </w:p>
        </w:tc>
        <w:tc>
          <w:tcPr>
            <w:tcW w:w="992"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8</w:t>
            </w:r>
          </w:p>
        </w:tc>
        <w:tc>
          <w:tcPr>
            <w:tcW w:w="992"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9</w:t>
            </w:r>
          </w:p>
        </w:tc>
        <w:tc>
          <w:tcPr>
            <w:tcW w:w="1418"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10</w:t>
            </w:r>
          </w:p>
        </w:tc>
        <w:tc>
          <w:tcPr>
            <w:tcW w:w="1275"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11</w:t>
            </w:r>
          </w:p>
        </w:tc>
        <w:tc>
          <w:tcPr>
            <w:tcW w:w="1230" w:type="dxa"/>
          </w:tcPr>
          <w:p w:rsidR="00214AE3" w:rsidRPr="004548E1" w:rsidRDefault="00214AE3">
            <w:pPr>
              <w:pStyle w:val="ConsPlusNormal"/>
              <w:jc w:val="center"/>
              <w:rPr>
                <w:rFonts w:ascii="Times New Roman" w:hAnsi="Times New Roman" w:cs="Times New Roman"/>
                <w:sz w:val="24"/>
                <w:szCs w:val="24"/>
              </w:rPr>
            </w:pPr>
            <w:r w:rsidRPr="004548E1">
              <w:rPr>
                <w:rFonts w:ascii="Times New Roman" w:hAnsi="Times New Roman" w:cs="Times New Roman"/>
                <w:sz w:val="24"/>
                <w:szCs w:val="24"/>
              </w:rPr>
              <w:t>12</w:t>
            </w:r>
          </w:p>
        </w:tc>
      </w:tr>
      <w:tr w:rsidR="008E21D1" w:rsidTr="008E21D1">
        <w:tc>
          <w:tcPr>
            <w:tcW w:w="993" w:type="dxa"/>
            <w:vMerge w:val="restart"/>
          </w:tcPr>
          <w:p w:rsidR="00214AE3" w:rsidRDefault="00214AE3">
            <w:pPr>
              <w:pStyle w:val="ConsPlusNormal"/>
              <w:jc w:val="center"/>
            </w:pPr>
          </w:p>
        </w:tc>
        <w:tc>
          <w:tcPr>
            <w:tcW w:w="1560"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60" w:type="dxa"/>
            <w:vMerge w:val="restart"/>
          </w:tcPr>
          <w:p w:rsidR="00214AE3" w:rsidRDefault="00214AE3">
            <w:pPr>
              <w:pStyle w:val="ConsPlusNormal"/>
              <w:jc w:val="center"/>
            </w:pPr>
          </w:p>
        </w:tc>
        <w:tc>
          <w:tcPr>
            <w:tcW w:w="1134" w:type="dxa"/>
          </w:tcPr>
          <w:p w:rsidR="00214AE3" w:rsidRDefault="00214AE3">
            <w:pPr>
              <w:pStyle w:val="ConsPlusNormal"/>
              <w:jc w:val="center"/>
            </w:pPr>
          </w:p>
        </w:tc>
        <w:tc>
          <w:tcPr>
            <w:tcW w:w="992" w:type="dxa"/>
          </w:tcPr>
          <w:p w:rsidR="00214AE3" w:rsidRDefault="00214AE3">
            <w:pPr>
              <w:pStyle w:val="ConsPlusNormal"/>
              <w:jc w:val="center"/>
            </w:pPr>
          </w:p>
        </w:tc>
        <w:tc>
          <w:tcPr>
            <w:tcW w:w="992" w:type="dxa"/>
          </w:tcPr>
          <w:p w:rsidR="00214AE3" w:rsidRDefault="00214AE3">
            <w:pPr>
              <w:pStyle w:val="ConsPlusNormal"/>
              <w:jc w:val="center"/>
            </w:pPr>
          </w:p>
        </w:tc>
        <w:tc>
          <w:tcPr>
            <w:tcW w:w="1418" w:type="dxa"/>
          </w:tcPr>
          <w:p w:rsidR="00214AE3" w:rsidRDefault="00214AE3">
            <w:pPr>
              <w:pStyle w:val="ConsPlusNormal"/>
              <w:jc w:val="center"/>
            </w:pPr>
          </w:p>
        </w:tc>
        <w:tc>
          <w:tcPr>
            <w:tcW w:w="1275" w:type="dxa"/>
          </w:tcPr>
          <w:p w:rsidR="00214AE3" w:rsidRDefault="00214AE3">
            <w:pPr>
              <w:pStyle w:val="ConsPlusNormal"/>
              <w:jc w:val="center"/>
            </w:pPr>
          </w:p>
        </w:tc>
        <w:tc>
          <w:tcPr>
            <w:tcW w:w="1230" w:type="dxa"/>
          </w:tcPr>
          <w:p w:rsidR="00214AE3" w:rsidRDefault="00214AE3">
            <w:pPr>
              <w:pStyle w:val="ConsPlusNormal"/>
              <w:jc w:val="center"/>
            </w:pPr>
          </w:p>
        </w:tc>
      </w:tr>
      <w:tr w:rsidR="008E21D1" w:rsidTr="008E21D1">
        <w:tc>
          <w:tcPr>
            <w:tcW w:w="993" w:type="dxa"/>
            <w:vMerge/>
          </w:tcPr>
          <w:p w:rsidR="00214AE3" w:rsidRDefault="00214AE3"/>
        </w:tc>
        <w:tc>
          <w:tcPr>
            <w:tcW w:w="1560" w:type="dxa"/>
            <w:vMerge/>
          </w:tcPr>
          <w:p w:rsidR="00214AE3" w:rsidRDefault="00214AE3"/>
        </w:tc>
        <w:tc>
          <w:tcPr>
            <w:tcW w:w="1559" w:type="dxa"/>
            <w:vMerge/>
          </w:tcPr>
          <w:p w:rsidR="00214AE3" w:rsidRDefault="00214AE3"/>
        </w:tc>
        <w:tc>
          <w:tcPr>
            <w:tcW w:w="1559" w:type="dxa"/>
            <w:vMerge/>
          </w:tcPr>
          <w:p w:rsidR="00214AE3" w:rsidRDefault="00214AE3"/>
        </w:tc>
        <w:tc>
          <w:tcPr>
            <w:tcW w:w="1559" w:type="dxa"/>
            <w:vMerge/>
          </w:tcPr>
          <w:p w:rsidR="00214AE3" w:rsidRDefault="00214AE3"/>
        </w:tc>
        <w:tc>
          <w:tcPr>
            <w:tcW w:w="1560" w:type="dxa"/>
            <w:vMerge/>
          </w:tcPr>
          <w:p w:rsidR="00214AE3" w:rsidRDefault="00214AE3"/>
        </w:tc>
        <w:tc>
          <w:tcPr>
            <w:tcW w:w="1134" w:type="dxa"/>
          </w:tcPr>
          <w:p w:rsidR="00214AE3" w:rsidRDefault="00214AE3">
            <w:pPr>
              <w:pStyle w:val="ConsPlusNormal"/>
              <w:jc w:val="center"/>
            </w:pPr>
          </w:p>
        </w:tc>
        <w:tc>
          <w:tcPr>
            <w:tcW w:w="992" w:type="dxa"/>
          </w:tcPr>
          <w:p w:rsidR="00214AE3" w:rsidRDefault="00214AE3">
            <w:pPr>
              <w:pStyle w:val="ConsPlusNormal"/>
              <w:jc w:val="center"/>
            </w:pPr>
          </w:p>
        </w:tc>
        <w:tc>
          <w:tcPr>
            <w:tcW w:w="992" w:type="dxa"/>
          </w:tcPr>
          <w:p w:rsidR="00214AE3" w:rsidRDefault="00214AE3">
            <w:pPr>
              <w:pStyle w:val="ConsPlusNormal"/>
              <w:jc w:val="center"/>
            </w:pPr>
          </w:p>
        </w:tc>
        <w:tc>
          <w:tcPr>
            <w:tcW w:w="1418" w:type="dxa"/>
          </w:tcPr>
          <w:p w:rsidR="00214AE3" w:rsidRDefault="00214AE3">
            <w:pPr>
              <w:pStyle w:val="ConsPlusNormal"/>
              <w:jc w:val="center"/>
            </w:pPr>
          </w:p>
        </w:tc>
        <w:tc>
          <w:tcPr>
            <w:tcW w:w="1275" w:type="dxa"/>
          </w:tcPr>
          <w:p w:rsidR="00214AE3" w:rsidRDefault="00214AE3">
            <w:pPr>
              <w:pStyle w:val="ConsPlusNormal"/>
              <w:jc w:val="center"/>
            </w:pPr>
          </w:p>
        </w:tc>
        <w:tc>
          <w:tcPr>
            <w:tcW w:w="1230" w:type="dxa"/>
          </w:tcPr>
          <w:p w:rsidR="00214AE3" w:rsidRDefault="00214AE3">
            <w:pPr>
              <w:pStyle w:val="ConsPlusNormal"/>
              <w:jc w:val="center"/>
            </w:pPr>
          </w:p>
        </w:tc>
      </w:tr>
      <w:tr w:rsidR="008E21D1" w:rsidTr="008E21D1">
        <w:tc>
          <w:tcPr>
            <w:tcW w:w="993" w:type="dxa"/>
            <w:vMerge w:val="restart"/>
          </w:tcPr>
          <w:p w:rsidR="00214AE3" w:rsidRDefault="00214AE3">
            <w:pPr>
              <w:pStyle w:val="ConsPlusNormal"/>
              <w:jc w:val="center"/>
            </w:pPr>
          </w:p>
        </w:tc>
        <w:tc>
          <w:tcPr>
            <w:tcW w:w="1560"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59" w:type="dxa"/>
            <w:vMerge w:val="restart"/>
          </w:tcPr>
          <w:p w:rsidR="00214AE3" w:rsidRDefault="00214AE3">
            <w:pPr>
              <w:pStyle w:val="ConsPlusNormal"/>
              <w:jc w:val="center"/>
            </w:pPr>
          </w:p>
        </w:tc>
        <w:tc>
          <w:tcPr>
            <w:tcW w:w="1560" w:type="dxa"/>
            <w:vMerge w:val="restart"/>
          </w:tcPr>
          <w:p w:rsidR="00214AE3" w:rsidRDefault="00214AE3">
            <w:pPr>
              <w:pStyle w:val="ConsPlusNormal"/>
              <w:jc w:val="center"/>
            </w:pPr>
          </w:p>
        </w:tc>
        <w:tc>
          <w:tcPr>
            <w:tcW w:w="1134" w:type="dxa"/>
          </w:tcPr>
          <w:p w:rsidR="00214AE3" w:rsidRDefault="00214AE3">
            <w:pPr>
              <w:pStyle w:val="ConsPlusNormal"/>
              <w:jc w:val="center"/>
            </w:pPr>
          </w:p>
        </w:tc>
        <w:tc>
          <w:tcPr>
            <w:tcW w:w="992" w:type="dxa"/>
          </w:tcPr>
          <w:p w:rsidR="00214AE3" w:rsidRDefault="00214AE3">
            <w:pPr>
              <w:pStyle w:val="ConsPlusNormal"/>
              <w:jc w:val="center"/>
            </w:pPr>
          </w:p>
        </w:tc>
        <w:tc>
          <w:tcPr>
            <w:tcW w:w="992" w:type="dxa"/>
          </w:tcPr>
          <w:p w:rsidR="00214AE3" w:rsidRDefault="00214AE3">
            <w:pPr>
              <w:pStyle w:val="ConsPlusNormal"/>
              <w:jc w:val="center"/>
            </w:pPr>
          </w:p>
        </w:tc>
        <w:tc>
          <w:tcPr>
            <w:tcW w:w="1418" w:type="dxa"/>
          </w:tcPr>
          <w:p w:rsidR="00214AE3" w:rsidRDefault="00214AE3">
            <w:pPr>
              <w:pStyle w:val="ConsPlusNormal"/>
              <w:jc w:val="center"/>
            </w:pPr>
          </w:p>
        </w:tc>
        <w:tc>
          <w:tcPr>
            <w:tcW w:w="1275" w:type="dxa"/>
          </w:tcPr>
          <w:p w:rsidR="00214AE3" w:rsidRDefault="00214AE3">
            <w:pPr>
              <w:pStyle w:val="ConsPlusNormal"/>
              <w:jc w:val="center"/>
            </w:pPr>
          </w:p>
        </w:tc>
        <w:tc>
          <w:tcPr>
            <w:tcW w:w="1230" w:type="dxa"/>
          </w:tcPr>
          <w:p w:rsidR="00214AE3" w:rsidRDefault="00214AE3">
            <w:pPr>
              <w:pStyle w:val="ConsPlusNormal"/>
              <w:jc w:val="center"/>
            </w:pPr>
          </w:p>
        </w:tc>
      </w:tr>
      <w:tr w:rsidR="008E21D1" w:rsidTr="008E21D1">
        <w:tc>
          <w:tcPr>
            <w:tcW w:w="993" w:type="dxa"/>
            <w:vMerge/>
          </w:tcPr>
          <w:p w:rsidR="00214AE3" w:rsidRDefault="00214AE3"/>
        </w:tc>
        <w:tc>
          <w:tcPr>
            <w:tcW w:w="1560" w:type="dxa"/>
            <w:vMerge/>
          </w:tcPr>
          <w:p w:rsidR="00214AE3" w:rsidRDefault="00214AE3"/>
        </w:tc>
        <w:tc>
          <w:tcPr>
            <w:tcW w:w="1559" w:type="dxa"/>
            <w:vMerge/>
          </w:tcPr>
          <w:p w:rsidR="00214AE3" w:rsidRDefault="00214AE3"/>
        </w:tc>
        <w:tc>
          <w:tcPr>
            <w:tcW w:w="1559" w:type="dxa"/>
            <w:vMerge/>
          </w:tcPr>
          <w:p w:rsidR="00214AE3" w:rsidRDefault="00214AE3"/>
        </w:tc>
        <w:tc>
          <w:tcPr>
            <w:tcW w:w="1559" w:type="dxa"/>
            <w:vMerge/>
          </w:tcPr>
          <w:p w:rsidR="00214AE3" w:rsidRDefault="00214AE3"/>
        </w:tc>
        <w:tc>
          <w:tcPr>
            <w:tcW w:w="1560" w:type="dxa"/>
            <w:vMerge/>
          </w:tcPr>
          <w:p w:rsidR="00214AE3" w:rsidRDefault="00214AE3"/>
        </w:tc>
        <w:tc>
          <w:tcPr>
            <w:tcW w:w="1134" w:type="dxa"/>
          </w:tcPr>
          <w:p w:rsidR="00214AE3" w:rsidRDefault="00214AE3">
            <w:pPr>
              <w:pStyle w:val="ConsPlusNormal"/>
              <w:jc w:val="center"/>
            </w:pPr>
          </w:p>
        </w:tc>
        <w:tc>
          <w:tcPr>
            <w:tcW w:w="992" w:type="dxa"/>
          </w:tcPr>
          <w:p w:rsidR="00214AE3" w:rsidRDefault="00214AE3">
            <w:pPr>
              <w:pStyle w:val="ConsPlusNormal"/>
              <w:jc w:val="center"/>
            </w:pPr>
          </w:p>
        </w:tc>
        <w:tc>
          <w:tcPr>
            <w:tcW w:w="992" w:type="dxa"/>
          </w:tcPr>
          <w:p w:rsidR="00214AE3" w:rsidRDefault="00214AE3">
            <w:pPr>
              <w:pStyle w:val="ConsPlusNormal"/>
              <w:jc w:val="center"/>
            </w:pPr>
          </w:p>
        </w:tc>
        <w:tc>
          <w:tcPr>
            <w:tcW w:w="1418" w:type="dxa"/>
          </w:tcPr>
          <w:p w:rsidR="00214AE3" w:rsidRDefault="00214AE3">
            <w:pPr>
              <w:pStyle w:val="ConsPlusNormal"/>
              <w:jc w:val="center"/>
            </w:pPr>
          </w:p>
        </w:tc>
        <w:tc>
          <w:tcPr>
            <w:tcW w:w="1275" w:type="dxa"/>
          </w:tcPr>
          <w:p w:rsidR="00214AE3" w:rsidRDefault="00214AE3">
            <w:pPr>
              <w:pStyle w:val="ConsPlusNormal"/>
              <w:jc w:val="center"/>
            </w:pPr>
          </w:p>
        </w:tc>
        <w:tc>
          <w:tcPr>
            <w:tcW w:w="1230" w:type="dxa"/>
          </w:tcPr>
          <w:p w:rsidR="00214AE3" w:rsidRDefault="00214AE3">
            <w:pPr>
              <w:pStyle w:val="ConsPlusNormal"/>
              <w:jc w:val="center"/>
            </w:pPr>
          </w:p>
        </w:tc>
      </w:tr>
    </w:tbl>
    <w:p w:rsidR="00214AE3" w:rsidRDefault="00214AE3">
      <w:pPr>
        <w:pStyle w:val="ConsPlusNormal"/>
        <w:ind w:firstLine="540"/>
        <w:jc w:val="both"/>
      </w:pPr>
    </w:p>
    <w:p w:rsidR="00214AE3" w:rsidRPr="00BE1F9B" w:rsidRDefault="00F542E1" w:rsidP="00E67423">
      <w:pPr>
        <w:pStyle w:val="ConsPlusNonformat"/>
        <w:spacing w:line="36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40" style="position:absolute;left:0;text-align:left;margin-left:336.3pt;margin-top:15.8pt;width:90.3pt;height:21.4pt;z-index:251670528"/>
        </w:pict>
      </w:r>
      <w:r w:rsidR="00214AE3" w:rsidRPr="00BE1F9B">
        <w:rPr>
          <w:rFonts w:ascii="Times New Roman" w:hAnsi="Times New Roman" w:cs="Times New Roman"/>
          <w:sz w:val="24"/>
          <w:szCs w:val="24"/>
        </w:rPr>
        <w:t>Допустимые (возможные) отклонения от установленных показателей  качества</w:t>
      </w:r>
      <w:r w:rsidR="00A30B5C">
        <w:rPr>
          <w:rFonts w:ascii="Times New Roman" w:hAnsi="Times New Roman" w:cs="Times New Roman"/>
          <w:sz w:val="24"/>
          <w:szCs w:val="24"/>
        </w:rPr>
        <w:t xml:space="preserve"> </w:t>
      </w:r>
      <w:r w:rsidR="00214AE3" w:rsidRPr="00BE1F9B">
        <w:rPr>
          <w:rFonts w:ascii="Times New Roman" w:hAnsi="Times New Roman" w:cs="Times New Roman"/>
          <w:sz w:val="24"/>
          <w:szCs w:val="24"/>
        </w:rPr>
        <w:t>муниципальной услуги, в пределах которых муниципальное задание  считается</w:t>
      </w:r>
      <w:r w:rsidR="00A30B5C">
        <w:rPr>
          <w:rFonts w:ascii="Times New Roman" w:hAnsi="Times New Roman" w:cs="Times New Roman"/>
          <w:sz w:val="24"/>
          <w:szCs w:val="24"/>
        </w:rPr>
        <w:t xml:space="preserve">  </w:t>
      </w:r>
      <w:r w:rsidR="00214AE3" w:rsidRPr="00BE1F9B">
        <w:rPr>
          <w:rFonts w:ascii="Times New Roman" w:hAnsi="Times New Roman" w:cs="Times New Roman"/>
          <w:sz w:val="24"/>
          <w:szCs w:val="24"/>
        </w:rPr>
        <w:t xml:space="preserve">выполненным, (процентов) </w:t>
      </w:r>
    </w:p>
    <w:p w:rsidR="00214AE3" w:rsidRPr="004548E1" w:rsidRDefault="00214AE3" w:rsidP="00E67423">
      <w:pPr>
        <w:pStyle w:val="ConsPlusNonformat"/>
        <w:spacing w:line="276" w:lineRule="auto"/>
        <w:jc w:val="both"/>
        <w:rPr>
          <w:sz w:val="24"/>
          <w:szCs w:val="24"/>
        </w:rPr>
      </w:pPr>
      <w:r w:rsidRPr="00BE1F9B">
        <w:rPr>
          <w:rFonts w:ascii="Times New Roman" w:hAnsi="Times New Roman" w:cs="Times New Roman"/>
          <w:sz w:val="24"/>
          <w:szCs w:val="24"/>
        </w:rPr>
        <w:t xml:space="preserve">                           </w:t>
      </w:r>
    </w:p>
    <w:p w:rsidR="000457D0" w:rsidRPr="004548E1" w:rsidRDefault="00214AE3">
      <w:pPr>
        <w:pStyle w:val="ConsPlusNonformat"/>
        <w:jc w:val="both"/>
        <w:rPr>
          <w:sz w:val="24"/>
          <w:szCs w:val="24"/>
        </w:rPr>
      </w:pPr>
      <w:r w:rsidRPr="004548E1">
        <w:rPr>
          <w:sz w:val="24"/>
          <w:szCs w:val="24"/>
        </w:rPr>
        <w:t xml:space="preserve">  </w:t>
      </w:r>
    </w:p>
    <w:p w:rsidR="000457D0" w:rsidRPr="004548E1" w:rsidRDefault="000457D0">
      <w:pPr>
        <w:pStyle w:val="ConsPlusNonformat"/>
        <w:jc w:val="both"/>
        <w:rPr>
          <w:sz w:val="24"/>
          <w:szCs w:val="24"/>
        </w:rPr>
      </w:pPr>
    </w:p>
    <w:p w:rsidR="000457D0" w:rsidRPr="004548E1" w:rsidRDefault="000457D0">
      <w:pPr>
        <w:pStyle w:val="ConsPlusNonformat"/>
        <w:jc w:val="both"/>
        <w:rPr>
          <w:sz w:val="24"/>
          <w:szCs w:val="24"/>
        </w:rPr>
      </w:pP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3.2. Показатели, характеризующие объем муниципальной услуги</w:t>
      </w:r>
    </w:p>
    <w:p w:rsidR="00214AE3" w:rsidRPr="00BE1F9B" w:rsidRDefault="00214AE3">
      <w:pPr>
        <w:pStyle w:val="ConsPlusNormal"/>
        <w:ind w:firstLine="540"/>
        <w:jc w:val="both"/>
        <w:rPr>
          <w:rFonts w:ascii="Times New Roman" w:hAnsi="Times New Roman" w:cs="Times New Roman"/>
          <w:sz w:val="24"/>
          <w:szCs w:val="24"/>
        </w:rPr>
      </w:pPr>
    </w:p>
    <w:tbl>
      <w:tblPr>
        <w:tblW w:w="15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
        <w:gridCol w:w="1134"/>
        <w:gridCol w:w="1276"/>
        <w:gridCol w:w="1134"/>
        <w:gridCol w:w="1134"/>
        <w:gridCol w:w="1134"/>
        <w:gridCol w:w="1134"/>
        <w:gridCol w:w="1134"/>
        <w:gridCol w:w="1134"/>
        <w:gridCol w:w="850"/>
        <w:gridCol w:w="992"/>
        <w:gridCol w:w="993"/>
        <w:gridCol w:w="850"/>
        <w:gridCol w:w="851"/>
        <w:gridCol w:w="850"/>
      </w:tblGrid>
      <w:tr w:rsidR="000457D0" w:rsidRPr="00BE1F9B" w:rsidTr="000457D0">
        <w:tc>
          <w:tcPr>
            <w:tcW w:w="980"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Уникальный номер реестровой записи </w:t>
            </w:r>
            <w:hyperlink w:anchor="P798" w:history="1">
              <w:r w:rsidRPr="00BE1F9B">
                <w:rPr>
                  <w:rFonts w:ascii="Times New Roman" w:hAnsi="Times New Roman" w:cs="Times New Roman"/>
                  <w:color w:val="0000FF"/>
                  <w:sz w:val="24"/>
                  <w:szCs w:val="24"/>
                </w:rPr>
                <w:t>&lt;3)&gt;</w:t>
              </w:r>
            </w:hyperlink>
          </w:p>
        </w:tc>
        <w:tc>
          <w:tcPr>
            <w:tcW w:w="3544" w:type="dxa"/>
            <w:gridSpan w:val="3"/>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содержание муниципальной услуги (по справочникам)</w:t>
            </w:r>
          </w:p>
        </w:tc>
        <w:tc>
          <w:tcPr>
            <w:tcW w:w="2268" w:type="dxa"/>
            <w:gridSpan w:val="2"/>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условия (формы) оказания муниципальной услуги (по справочникам)</w:t>
            </w:r>
          </w:p>
        </w:tc>
        <w:tc>
          <w:tcPr>
            <w:tcW w:w="3402"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объема муниципальной услуги</w:t>
            </w:r>
          </w:p>
        </w:tc>
        <w:tc>
          <w:tcPr>
            <w:tcW w:w="2835"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Значение показателя объема муниципальной услуги</w:t>
            </w:r>
          </w:p>
        </w:tc>
        <w:tc>
          <w:tcPr>
            <w:tcW w:w="2551"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Среднегодовой размер платы</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(цена, тариф)</w:t>
            </w:r>
          </w:p>
        </w:tc>
      </w:tr>
      <w:tr w:rsidR="000457D0" w:rsidRPr="00BE1F9B" w:rsidTr="000457D0">
        <w:tc>
          <w:tcPr>
            <w:tcW w:w="980" w:type="dxa"/>
            <w:vMerge/>
          </w:tcPr>
          <w:p w:rsidR="00214AE3" w:rsidRPr="00BE1F9B" w:rsidRDefault="00214AE3">
            <w:pPr>
              <w:rPr>
                <w:rFonts w:ascii="Times New Roman" w:hAnsi="Times New Roman" w:cs="Times New Roman"/>
                <w:sz w:val="24"/>
                <w:szCs w:val="24"/>
              </w:rPr>
            </w:pPr>
          </w:p>
        </w:tc>
        <w:tc>
          <w:tcPr>
            <w:tcW w:w="3544" w:type="dxa"/>
            <w:gridSpan w:val="3"/>
            <w:vMerge/>
          </w:tcPr>
          <w:p w:rsidR="00214AE3" w:rsidRPr="00BE1F9B" w:rsidRDefault="00214AE3">
            <w:pPr>
              <w:rPr>
                <w:rFonts w:ascii="Times New Roman" w:hAnsi="Times New Roman" w:cs="Times New Roman"/>
                <w:sz w:val="24"/>
                <w:szCs w:val="24"/>
              </w:rPr>
            </w:pPr>
          </w:p>
        </w:tc>
        <w:tc>
          <w:tcPr>
            <w:tcW w:w="2268" w:type="dxa"/>
            <w:gridSpan w:val="2"/>
            <w:vMerge/>
          </w:tcPr>
          <w:p w:rsidR="00214AE3" w:rsidRPr="00BE1F9B" w:rsidRDefault="00214AE3">
            <w:pP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показателя </w:t>
            </w:r>
            <w:hyperlink w:anchor="P798" w:history="1">
              <w:r w:rsidRPr="00BE1F9B">
                <w:rPr>
                  <w:rFonts w:ascii="Times New Roman" w:hAnsi="Times New Roman" w:cs="Times New Roman"/>
                  <w:color w:val="0000FF"/>
                  <w:sz w:val="24"/>
                  <w:szCs w:val="24"/>
                </w:rPr>
                <w:t>&lt;3)&gt;</w:t>
              </w:r>
            </w:hyperlink>
          </w:p>
        </w:tc>
        <w:tc>
          <w:tcPr>
            <w:tcW w:w="2268" w:type="dxa"/>
            <w:gridSpan w:val="2"/>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единица измерения</w:t>
            </w:r>
          </w:p>
        </w:tc>
        <w:tc>
          <w:tcPr>
            <w:tcW w:w="850"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(очередной финансовый год)</w:t>
            </w:r>
          </w:p>
        </w:tc>
        <w:tc>
          <w:tcPr>
            <w:tcW w:w="992"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(1-й год планового периода)</w:t>
            </w:r>
          </w:p>
        </w:tc>
        <w:tc>
          <w:tcPr>
            <w:tcW w:w="993"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(2-й год планового периода)</w:t>
            </w:r>
          </w:p>
        </w:tc>
        <w:tc>
          <w:tcPr>
            <w:tcW w:w="850"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(очередной финансовый год)</w:t>
            </w:r>
          </w:p>
        </w:tc>
        <w:tc>
          <w:tcPr>
            <w:tcW w:w="851"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(1-й год планового периода)</w:t>
            </w:r>
          </w:p>
        </w:tc>
        <w:tc>
          <w:tcPr>
            <w:tcW w:w="850"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(2-й год планового периода)</w:t>
            </w:r>
          </w:p>
        </w:tc>
      </w:tr>
      <w:tr w:rsidR="000457D0" w:rsidRPr="00BE1F9B" w:rsidTr="000457D0">
        <w:tc>
          <w:tcPr>
            <w:tcW w:w="980" w:type="dxa"/>
            <w:vMerge/>
          </w:tcPr>
          <w:p w:rsidR="00214AE3" w:rsidRPr="00BE1F9B" w:rsidRDefault="00214AE3">
            <w:pP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vMerge/>
          </w:tcPr>
          <w:p w:rsidR="00214AE3" w:rsidRPr="00BE1F9B" w:rsidRDefault="00214AE3">
            <w:pP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Код по </w:t>
            </w:r>
            <w:hyperlink r:id="rId11" w:history="1">
              <w:r w:rsidRPr="00BE1F9B">
                <w:rPr>
                  <w:rFonts w:ascii="Times New Roman" w:hAnsi="Times New Roman" w:cs="Times New Roman"/>
                  <w:color w:val="0000FF"/>
                  <w:sz w:val="24"/>
                  <w:szCs w:val="24"/>
                </w:rPr>
                <w:t>ОКЕИ</w:t>
              </w:r>
            </w:hyperlink>
            <w:r w:rsidRPr="00BE1F9B">
              <w:rPr>
                <w:rFonts w:ascii="Times New Roman" w:hAnsi="Times New Roman" w:cs="Times New Roman"/>
                <w:sz w:val="24"/>
                <w:szCs w:val="24"/>
              </w:rPr>
              <w:t xml:space="preserve"> </w:t>
            </w:r>
            <w:hyperlink w:anchor="P799" w:history="1">
              <w:r w:rsidRPr="00BE1F9B">
                <w:rPr>
                  <w:rFonts w:ascii="Times New Roman" w:hAnsi="Times New Roman" w:cs="Times New Roman"/>
                  <w:color w:val="0000FF"/>
                  <w:sz w:val="24"/>
                  <w:szCs w:val="24"/>
                </w:rPr>
                <w:t>&lt;4)&gt;</w:t>
              </w:r>
            </w:hyperlink>
          </w:p>
        </w:tc>
        <w:tc>
          <w:tcPr>
            <w:tcW w:w="850" w:type="dxa"/>
            <w:vMerge/>
          </w:tcPr>
          <w:p w:rsidR="00214AE3" w:rsidRPr="00BE1F9B" w:rsidRDefault="00214AE3">
            <w:pPr>
              <w:rPr>
                <w:rFonts w:ascii="Times New Roman" w:hAnsi="Times New Roman" w:cs="Times New Roman"/>
                <w:sz w:val="24"/>
                <w:szCs w:val="24"/>
              </w:rPr>
            </w:pPr>
          </w:p>
        </w:tc>
        <w:tc>
          <w:tcPr>
            <w:tcW w:w="992" w:type="dxa"/>
            <w:vMerge/>
          </w:tcPr>
          <w:p w:rsidR="00214AE3" w:rsidRPr="00BE1F9B" w:rsidRDefault="00214AE3">
            <w:pPr>
              <w:rPr>
                <w:rFonts w:ascii="Times New Roman" w:hAnsi="Times New Roman" w:cs="Times New Roman"/>
                <w:sz w:val="24"/>
                <w:szCs w:val="24"/>
              </w:rPr>
            </w:pPr>
          </w:p>
        </w:tc>
        <w:tc>
          <w:tcPr>
            <w:tcW w:w="993" w:type="dxa"/>
            <w:vMerge/>
          </w:tcPr>
          <w:p w:rsidR="00214AE3" w:rsidRPr="00BE1F9B" w:rsidRDefault="00214AE3">
            <w:pPr>
              <w:rPr>
                <w:rFonts w:ascii="Times New Roman" w:hAnsi="Times New Roman" w:cs="Times New Roman"/>
                <w:sz w:val="24"/>
                <w:szCs w:val="24"/>
              </w:rPr>
            </w:pPr>
          </w:p>
        </w:tc>
        <w:tc>
          <w:tcPr>
            <w:tcW w:w="850" w:type="dxa"/>
            <w:vMerge/>
          </w:tcPr>
          <w:p w:rsidR="00214AE3" w:rsidRPr="00BE1F9B" w:rsidRDefault="00214AE3">
            <w:pPr>
              <w:rPr>
                <w:rFonts w:ascii="Times New Roman" w:hAnsi="Times New Roman" w:cs="Times New Roman"/>
                <w:sz w:val="24"/>
                <w:szCs w:val="24"/>
              </w:rPr>
            </w:pPr>
          </w:p>
        </w:tc>
        <w:tc>
          <w:tcPr>
            <w:tcW w:w="851" w:type="dxa"/>
            <w:vMerge/>
          </w:tcPr>
          <w:p w:rsidR="00214AE3" w:rsidRPr="00BE1F9B" w:rsidRDefault="00214AE3">
            <w:pPr>
              <w:rPr>
                <w:rFonts w:ascii="Times New Roman" w:hAnsi="Times New Roman" w:cs="Times New Roman"/>
                <w:sz w:val="24"/>
                <w:szCs w:val="24"/>
              </w:rPr>
            </w:pPr>
          </w:p>
        </w:tc>
        <w:tc>
          <w:tcPr>
            <w:tcW w:w="850" w:type="dxa"/>
            <w:vMerge/>
          </w:tcPr>
          <w:p w:rsidR="00214AE3" w:rsidRPr="00BE1F9B" w:rsidRDefault="00214AE3">
            <w:pPr>
              <w:rPr>
                <w:rFonts w:ascii="Times New Roman" w:hAnsi="Times New Roman" w:cs="Times New Roman"/>
                <w:sz w:val="24"/>
                <w:szCs w:val="24"/>
              </w:rPr>
            </w:pPr>
          </w:p>
        </w:tc>
      </w:tr>
      <w:tr w:rsidR="000457D0" w:rsidRPr="00BE1F9B" w:rsidTr="000457D0">
        <w:tc>
          <w:tcPr>
            <w:tcW w:w="980"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4</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5</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6</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7</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8</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9</w:t>
            </w:r>
          </w:p>
        </w:tc>
        <w:tc>
          <w:tcPr>
            <w:tcW w:w="850"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10</w:t>
            </w:r>
          </w:p>
        </w:tc>
        <w:tc>
          <w:tcPr>
            <w:tcW w:w="992"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11</w:t>
            </w:r>
          </w:p>
        </w:tc>
        <w:tc>
          <w:tcPr>
            <w:tcW w:w="993"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12</w:t>
            </w:r>
          </w:p>
        </w:tc>
        <w:tc>
          <w:tcPr>
            <w:tcW w:w="850"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13</w:t>
            </w:r>
          </w:p>
        </w:tc>
        <w:tc>
          <w:tcPr>
            <w:tcW w:w="851"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14</w:t>
            </w:r>
          </w:p>
        </w:tc>
        <w:tc>
          <w:tcPr>
            <w:tcW w:w="850"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15</w:t>
            </w:r>
          </w:p>
        </w:tc>
      </w:tr>
      <w:tr w:rsidR="000457D0" w:rsidRPr="00BE1F9B" w:rsidTr="000457D0">
        <w:tc>
          <w:tcPr>
            <w:tcW w:w="980"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850" w:type="dxa"/>
          </w:tcPr>
          <w:p w:rsidR="00214AE3" w:rsidRPr="00BE1F9B" w:rsidRDefault="00214AE3">
            <w:pPr>
              <w:pStyle w:val="ConsPlusNormal"/>
              <w:jc w:val="center"/>
              <w:rPr>
                <w:rFonts w:ascii="Times New Roman" w:hAnsi="Times New Roman" w:cs="Times New Roman"/>
                <w:sz w:val="24"/>
                <w:szCs w:val="24"/>
              </w:rPr>
            </w:pPr>
          </w:p>
        </w:tc>
        <w:tc>
          <w:tcPr>
            <w:tcW w:w="992" w:type="dxa"/>
          </w:tcPr>
          <w:p w:rsidR="00214AE3" w:rsidRPr="00BE1F9B" w:rsidRDefault="00214AE3">
            <w:pPr>
              <w:pStyle w:val="ConsPlusNormal"/>
              <w:jc w:val="center"/>
              <w:rPr>
                <w:rFonts w:ascii="Times New Roman" w:hAnsi="Times New Roman" w:cs="Times New Roman"/>
                <w:sz w:val="24"/>
                <w:szCs w:val="24"/>
              </w:rPr>
            </w:pPr>
          </w:p>
        </w:tc>
        <w:tc>
          <w:tcPr>
            <w:tcW w:w="993" w:type="dxa"/>
          </w:tcPr>
          <w:p w:rsidR="00214AE3" w:rsidRPr="00BE1F9B" w:rsidRDefault="00214AE3">
            <w:pPr>
              <w:pStyle w:val="ConsPlusNormal"/>
              <w:jc w:val="center"/>
              <w:rPr>
                <w:rFonts w:ascii="Times New Roman" w:hAnsi="Times New Roman" w:cs="Times New Roman"/>
                <w:sz w:val="24"/>
                <w:szCs w:val="24"/>
              </w:rPr>
            </w:pPr>
          </w:p>
        </w:tc>
        <w:tc>
          <w:tcPr>
            <w:tcW w:w="850" w:type="dxa"/>
          </w:tcPr>
          <w:p w:rsidR="00214AE3" w:rsidRPr="00BE1F9B" w:rsidRDefault="00214AE3">
            <w:pPr>
              <w:pStyle w:val="ConsPlusNormal"/>
              <w:jc w:val="center"/>
              <w:rPr>
                <w:rFonts w:ascii="Times New Roman" w:hAnsi="Times New Roman" w:cs="Times New Roman"/>
                <w:sz w:val="24"/>
                <w:szCs w:val="24"/>
              </w:rPr>
            </w:pPr>
          </w:p>
        </w:tc>
        <w:tc>
          <w:tcPr>
            <w:tcW w:w="851" w:type="dxa"/>
          </w:tcPr>
          <w:p w:rsidR="00214AE3" w:rsidRPr="00BE1F9B" w:rsidRDefault="00214AE3">
            <w:pPr>
              <w:pStyle w:val="ConsPlusNormal"/>
              <w:jc w:val="center"/>
              <w:rPr>
                <w:rFonts w:ascii="Times New Roman" w:hAnsi="Times New Roman" w:cs="Times New Roman"/>
                <w:sz w:val="24"/>
                <w:szCs w:val="24"/>
              </w:rPr>
            </w:pPr>
          </w:p>
        </w:tc>
        <w:tc>
          <w:tcPr>
            <w:tcW w:w="850" w:type="dxa"/>
          </w:tcPr>
          <w:p w:rsidR="00214AE3" w:rsidRPr="00BE1F9B" w:rsidRDefault="00214AE3">
            <w:pPr>
              <w:pStyle w:val="ConsPlusNormal"/>
              <w:jc w:val="center"/>
              <w:rPr>
                <w:rFonts w:ascii="Times New Roman" w:hAnsi="Times New Roman" w:cs="Times New Roman"/>
                <w:sz w:val="24"/>
                <w:szCs w:val="24"/>
              </w:rPr>
            </w:pPr>
          </w:p>
        </w:tc>
      </w:tr>
      <w:tr w:rsidR="000457D0" w:rsidTr="000457D0">
        <w:tc>
          <w:tcPr>
            <w:tcW w:w="980"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992" w:type="dxa"/>
          </w:tcPr>
          <w:p w:rsidR="00214AE3" w:rsidRPr="004548E1" w:rsidRDefault="00214AE3">
            <w:pPr>
              <w:pStyle w:val="ConsPlusNormal"/>
              <w:jc w:val="center"/>
              <w:rPr>
                <w:sz w:val="24"/>
                <w:szCs w:val="24"/>
              </w:rPr>
            </w:pPr>
          </w:p>
        </w:tc>
        <w:tc>
          <w:tcPr>
            <w:tcW w:w="993"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851"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r>
      <w:tr w:rsidR="000457D0" w:rsidTr="000457D0">
        <w:tc>
          <w:tcPr>
            <w:tcW w:w="980"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276"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992" w:type="dxa"/>
          </w:tcPr>
          <w:p w:rsidR="00214AE3" w:rsidRPr="004548E1" w:rsidRDefault="00214AE3">
            <w:pPr>
              <w:pStyle w:val="ConsPlusNormal"/>
              <w:jc w:val="center"/>
              <w:rPr>
                <w:sz w:val="24"/>
                <w:szCs w:val="24"/>
              </w:rPr>
            </w:pPr>
          </w:p>
        </w:tc>
        <w:tc>
          <w:tcPr>
            <w:tcW w:w="993"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851"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r>
      <w:tr w:rsidR="000457D0" w:rsidTr="000457D0">
        <w:tc>
          <w:tcPr>
            <w:tcW w:w="980"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992" w:type="dxa"/>
          </w:tcPr>
          <w:p w:rsidR="00214AE3" w:rsidRPr="004548E1" w:rsidRDefault="00214AE3">
            <w:pPr>
              <w:pStyle w:val="ConsPlusNormal"/>
              <w:jc w:val="center"/>
              <w:rPr>
                <w:sz w:val="24"/>
                <w:szCs w:val="24"/>
              </w:rPr>
            </w:pPr>
          </w:p>
        </w:tc>
        <w:tc>
          <w:tcPr>
            <w:tcW w:w="993"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c>
          <w:tcPr>
            <w:tcW w:w="851" w:type="dxa"/>
          </w:tcPr>
          <w:p w:rsidR="00214AE3" w:rsidRPr="004548E1" w:rsidRDefault="00214AE3">
            <w:pPr>
              <w:pStyle w:val="ConsPlusNormal"/>
              <w:jc w:val="center"/>
              <w:rPr>
                <w:sz w:val="24"/>
                <w:szCs w:val="24"/>
              </w:rPr>
            </w:pPr>
          </w:p>
        </w:tc>
        <w:tc>
          <w:tcPr>
            <w:tcW w:w="850" w:type="dxa"/>
          </w:tcPr>
          <w:p w:rsidR="00214AE3" w:rsidRPr="004548E1" w:rsidRDefault="00214AE3">
            <w:pPr>
              <w:pStyle w:val="ConsPlusNormal"/>
              <w:jc w:val="center"/>
              <w:rPr>
                <w:sz w:val="24"/>
                <w:szCs w:val="24"/>
              </w:rPr>
            </w:pPr>
          </w:p>
        </w:tc>
      </w:tr>
    </w:tbl>
    <w:p w:rsidR="00214AE3" w:rsidRDefault="00214AE3">
      <w:pPr>
        <w:pStyle w:val="ConsPlusNormal"/>
        <w:ind w:firstLine="540"/>
        <w:jc w:val="both"/>
      </w:pPr>
    </w:p>
    <w:p w:rsidR="00214AE3" w:rsidRPr="00BE1F9B" w:rsidRDefault="00F542E1" w:rsidP="00E67423">
      <w:pPr>
        <w:pStyle w:val="ConsPlusNonformat"/>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1" style="position:absolute;left:0;text-align:left;margin-left:249.3pt;margin-top:16.7pt;width:102pt;height:23.25pt;z-index:251671552"/>
        </w:pict>
      </w:r>
      <w:r w:rsidR="00214AE3" w:rsidRPr="00BE1F9B">
        <w:rPr>
          <w:rFonts w:ascii="Times New Roman" w:hAnsi="Times New Roman" w:cs="Times New Roman"/>
          <w:sz w:val="14"/>
        </w:rPr>
        <w:t xml:space="preserve">  </w:t>
      </w:r>
      <w:r w:rsidR="00214AE3" w:rsidRPr="00BE1F9B">
        <w:rPr>
          <w:rFonts w:ascii="Times New Roman" w:hAnsi="Times New Roman" w:cs="Times New Roman"/>
          <w:sz w:val="24"/>
          <w:szCs w:val="24"/>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14AE3"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w:t>
      </w:r>
    </w:p>
    <w:p w:rsidR="00BE1F9B" w:rsidRPr="00BE1F9B" w:rsidRDefault="00BE1F9B">
      <w:pPr>
        <w:pStyle w:val="ConsPlusNonformat"/>
        <w:jc w:val="both"/>
        <w:rPr>
          <w:rFonts w:ascii="Times New Roman" w:hAnsi="Times New Roman" w:cs="Times New Roman"/>
          <w:sz w:val="24"/>
          <w:szCs w:val="24"/>
        </w:rPr>
      </w:pP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3.3. Объем финансового обеспечения муниципальной услуги</w:t>
      </w:r>
    </w:p>
    <w:p w:rsidR="00214AE3" w:rsidRPr="00BE1F9B" w:rsidRDefault="00214AE3">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gridCol w:w="4535"/>
      </w:tblGrid>
      <w:tr w:rsidR="00214AE3" w:rsidRPr="00BE1F9B">
        <w:tc>
          <w:tcPr>
            <w:tcW w:w="13605"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Итого по муниципальной услуге (на бесплатной основе), рублей</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 год (очередной финансовый год)</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20____ год (1-й год планового периода)</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20____ год (2-й год планового периода)</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p>
        </w:tc>
        <w:tc>
          <w:tcPr>
            <w:tcW w:w="4535" w:type="dxa"/>
          </w:tcPr>
          <w:p w:rsidR="00214AE3" w:rsidRPr="00BE1F9B" w:rsidRDefault="00214AE3">
            <w:pPr>
              <w:pStyle w:val="ConsPlusNormal"/>
              <w:jc w:val="center"/>
              <w:rPr>
                <w:rFonts w:ascii="Times New Roman" w:hAnsi="Times New Roman" w:cs="Times New Roman"/>
                <w:sz w:val="24"/>
                <w:szCs w:val="24"/>
              </w:rPr>
            </w:pPr>
          </w:p>
        </w:tc>
        <w:tc>
          <w:tcPr>
            <w:tcW w:w="4535" w:type="dxa"/>
          </w:tcPr>
          <w:p w:rsidR="00214AE3" w:rsidRPr="00BE1F9B" w:rsidRDefault="00214AE3">
            <w:pPr>
              <w:pStyle w:val="ConsPlusNormal"/>
              <w:jc w:val="center"/>
              <w:rPr>
                <w:rFonts w:ascii="Times New Roman" w:hAnsi="Times New Roman" w:cs="Times New Roman"/>
                <w:sz w:val="24"/>
                <w:szCs w:val="24"/>
              </w:rPr>
            </w:pPr>
          </w:p>
        </w:tc>
      </w:tr>
    </w:tbl>
    <w:p w:rsidR="00214AE3" w:rsidRPr="004548E1" w:rsidRDefault="00214AE3" w:rsidP="00E67423">
      <w:pPr>
        <w:pStyle w:val="ConsPlusNormal"/>
        <w:spacing w:line="360" w:lineRule="auto"/>
        <w:ind w:firstLine="540"/>
        <w:jc w:val="both"/>
        <w:rPr>
          <w:sz w:val="24"/>
          <w:szCs w:val="24"/>
        </w:rPr>
      </w:pP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4. Правовые акты, устанавливающие размер платы (цену, тариф) либо порядок</w:t>
      </w:r>
      <w:r w:rsidR="00805DFC">
        <w:rPr>
          <w:rFonts w:ascii="Times New Roman" w:hAnsi="Times New Roman" w:cs="Times New Roman"/>
          <w:sz w:val="24"/>
          <w:szCs w:val="24"/>
        </w:rPr>
        <w:t xml:space="preserve"> </w:t>
      </w:r>
      <w:r w:rsidRPr="00BE1F9B">
        <w:rPr>
          <w:rFonts w:ascii="Times New Roman" w:hAnsi="Times New Roman" w:cs="Times New Roman"/>
          <w:sz w:val="24"/>
          <w:szCs w:val="24"/>
        </w:rPr>
        <w:t>ее (его) установления.</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34"/>
        <w:gridCol w:w="2990"/>
        <w:gridCol w:w="1079"/>
        <w:gridCol w:w="1693"/>
        <w:gridCol w:w="4908"/>
      </w:tblGrid>
      <w:tr w:rsidR="00214AE3" w:rsidRPr="00BE1F9B">
        <w:tc>
          <w:tcPr>
            <w:tcW w:w="13604" w:type="dxa"/>
            <w:gridSpan w:val="5"/>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Правовой акт</w:t>
            </w:r>
          </w:p>
        </w:tc>
      </w:tr>
      <w:tr w:rsidR="00214AE3" w:rsidRPr="00BE1F9B">
        <w:tc>
          <w:tcPr>
            <w:tcW w:w="2934"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вид</w:t>
            </w:r>
          </w:p>
        </w:tc>
        <w:tc>
          <w:tcPr>
            <w:tcW w:w="2990"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принявший орган</w:t>
            </w:r>
          </w:p>
        </w:tc>
        <w:tc>
          <w:tcPr>
            <w:tcW w:w="1079"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дата</w:t>
            </w:r>
          </w:p>
        </w:tc>
        <w:tc>
          <w:tcPr>
            <w:tcW w:w="1693"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номер</w:t>
            </w:r>
          </w:p>
        </w:tc>
        <w:tc>
          <w:tcPr>
            <w:tcW w:w="4908"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tc>
      </w:tr>
      <w:tr w:rsidR="00214AE3" w:rsidRPr="00BE1F9B">
        <w:tc>
          <w:tcPr>
            <w:tcW w:w="2934"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2990"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1079"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c>
          <w:tcPr>
            <w:tcW w:w="1693"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4</w:t>
            </w:r>
          </w:p>
        </w:tc>
        <w:tc>
          <w:tcPr>
            <w:tcW w:w="4908" w:type="dxa"/>
            <w:vAlign w:val="center"/>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5</w:t>
            </w:r>
          </w:p>
        </w:tc>
      </w:tr>
      <w:tr w:rsidR="00214AE3" w:rsidRPr="00BE1F9B">
        <w:tc>
          <w:tcPr>
            <w:tcW w:w="2934" w:type="dxa"/>
            <w:vAlign w:val="center"/>
          </w:tcPr>
          <w:p w:rsidR="00214AE3" w:rsidRPr="00BE1F9B" w:rsidRDefault="00214AE3">
            <w:pPr>
              <w:pStyle w:val="ConsPlusNormal"/>
              <w:jc w:val="center"/>
              <w:rPr>
                <w:rFonts w:ascii="Times New Roman" w:hAnsi="Times New Roman" w:cs="Times New Roman"/>
                <w:sz w:val="24"/>
                <w:szCs w:val="24"/>
              </w:rPr>
            </w:pPr>
          </w:p>
        </w:tc>
        <w:tc>
          <w:tcPr>
            <w:tcW w:w="2990" w:type="dxa"/>
            <w:vAlign w:val="center"/>
          </w:tcPr>
          <w:p w:rsidR="00214AE3" w:rsidRPr="00BE1F9B" w:rsidRDefault="00214AE3">
            <w:pPr>
              <w:pStyle w:val="ConsPlusNormal"/>
              <w:jc w:val="center"/>
              <w:rPr>
                <w:rFonts w:ascii="Times New Roman" w:hAnsi="Times New Roman" w:cs="Times New Roman"/>
                <w:sz w:val="24"/>
                <w:szCs w:val="24"/>
              </w:rPr>
            </w:pPr>
          </w:p>
        </w:tc>
        <w:tc>
          <w:tcPr>
            <w:tcW w:w="1079" w:type="dxa"/>
            <w:vAlign w:val="center"/>
          </w:tcPr>
          <w:p w:rsidR="00214AE3" w:rsidRPr="00BE1F9B" w:rsidRDefault="00214AE3">
            <w:pPr>
              <w:pStyle w:val="ConsPlusNormal"/>
              <w:jc w:val="center"/>
              <w:rPr>
                <w:rFonts w:ascii="Times New Roman" w:hAnsi="Times New Roman" w:cs="Times New Roman"/>
                <w:sz w:val="24"/>
                <w:szCs w:val="24"/>
              </w:rPr>
            </w:pPr>
          </w:p>
        </w:tc>
        <w:tc>
          <w:tcPr>
            <w:tcW w:w="1693" w:type="dxa"/>
            <w:vAlign w:val="center"/>
          </w:tcPr>
          <w:p w:rsidR="00214AE3" w:rsidRPr="00BE1F9B" w:rsidRDefault="00214AE3">
            <w:pPr>
              <w:pStyle w:val="ConsPlusNormal"/>
              <w:jc w:val="center"/>
              <w:rPr>
                <w:rFonts w:ascii="Times New Roman" w:hAnsi="Times New Roman" w:cs="Times New Roman"/>
                <w:sz w:val="24"/>
                <w:szCs w:val="24"/>
              </w:rPr>
            </w:pPr>
          </w:p>
        </w:tc>
        <w:tc>
          <w:tcPr>
            <w:tcW w:w="4908" w:type="dxa"/>
            <w:vAlign w:val="center"/>
          </w:tcPr>
          <w:p w:rsidR="00214AE3" w:rsidRPr="00BE1F9B" w:rsidRDefault="00214AE3">
            <w:pPr>
              <w:pStyle w:val="ConsPlusNormal"/>
              <w:jc w:val="center"/>
              <w:rPr>
                <w:rFonts w:ascii="Times New Roman" w:hAnsi="Times New Roman" w:cs="Times New Roman"/>
                <w:sz w:val="24"/>
                <w:szCs w:val="24"/>
              </w:rPr>
            </w:pPr>
          </w:p>
        </w:tc>
      </w:tr>
      <w:tr w:rsidR="00214AE3" w:rsidRPr="00BE1F9B">
        <w:tc>
          <w:tcPr>
            <w:tcW w:w="2934" w:type="dxa"/>
            <w:vAlign w:val="center"/>
          </w:tcPr>
          <w:p w:rsidR="00214AE3" w:rsidRPr="00BE1F9B" w:rsidRDefault="00214AE3">
            <w:pPr>
              <w:pStyle w:val="ConsPlusNormal"/>
              <w:jc w:val="center"/>
              <w:rPr>
                <w:rFonts w:ascii="Times New Roman" w:hAnsi="Times New Roman" w:cs="Times New Roman"/>
                <w:sz w:val="24"/>
                <w:szCs w:val="24"/>
              </w:rPr>
            </w:pPr>
          </w:p>
        </w:tc>
        <w:tc>
          <w:tcPr>
            <w:tcW w:w="2990" w:type="dxa"/>
            <w:vAlign w:val="center"/>
          </w:tcPr>
          <w:p w:rsidR="00214AE3" w:rsidRPr="00BE1F9B" w:rsidRDefault="00214AE3">
            <w:pPr>
              <w:pStyle w:val="ConsPlusNormal"/>
              <w:jc w:val="center"/>
              <w:rPr>
                <w:rFonts w:ascii="Times New Roman" w:hAnsi="Times New Roman" w:cs="Times New Roman"/>
                <w:sz w:val="24"/>
                <w:szCs w:val="24"/>
              </w:rPr>
            </w:pPr>
          </w:p>
        </w:tc>
        <w:tc>
          <w:tcPr>
            <w:tcW w:w="1079" w:type="dxa"/>
            <w:vAlign w:val="center"/>
          </w:tcPr>
          <w:p w:rsidR="00214AE3" w:rsidRPr="00BE1F9B" w:rsidRDefault="00214AE3">
            <w:pPr>
              <w:pStyle w:val="ConsPlusNormal"/>
              <w:jc w:val="center"/>
              <w:rPr>
                <w:rFonts w:ascii="Times New Roman" w:hAnsi="Times New Roman" w:cs="Times New Roman"/>
                <w:sz w:val="24"/>
                <w:szCs w:val="24"/>
              </w:rPr>
            </w:pPr>
          </w:p>
        </w:tc>
        <w:tc>
          <w:tcPr>
            <w:tcW w:w="1693" w:type="dxa"/>
            <w:vAlign w:val="center"/>
          </w:tcPr>
          <w:p w:rsidR="00214AE3" w:rsidRPr="00BE1F9B" w:rsidRDefault="00214AE3">
            <w:pPr>
              <w:pStyle w:val="ConsPlusNormal"/>
              <w:jc w:val="center"/>
              <w:rPr>
                <w:rFonts w:ascii="Times New Roman" w:hAnsi="Times New Roman" w:cs="Times New Roman"/>
                <w:sz w:val="24"/>
                <w:szCs w:val="24"/>
              </w:rPr>
            </w:pPr>
          </w:p>
        </w:tc>
        <w:tc>
          <w:tcPr>
            <w:tcW w:w="4908" w:type="dxa"/>
            <w:vAlign w:val="center"/>
          </w:tcPr>
          <w:p w:rsidR="00214AE3" w:rsidRPr="00BE1F9B" w:rsidRDefault="00214AE3">
            <w:pPr>
              <w:pStyle w:val="ConsPlusNormal"/>
              <w:jc w:val="center"/>
              <w:rPr>
                <w:rFonts w:ascii="Times New Roman" w:hAnsi="Times New Roman" w:cs="Times New Roman"/>
                <w:sz w:val="24"/>
                <w:szCs w:val="24"/>
              </w:rPr>
            </w:pPr>
          </w:p>
        </w:tc>
      </w:tr>
      <w:tr w:rsidR="00214AE3" w:rsidRPr="00BE1F9B">
        <w:tc>
          <w:tcPr>
            <w:tcW w:w="2934" w:type="dxa"/>
            <w:vAlign w:val="center"/>
          </w:tcPr>
          <w:p w:rsidR="00214AE3" w:rsidRPr="00BE1F9B" w:rsidRDefault="00214AE3">
            <w:pPr>
              <w:pStyle w:val="ConsPlusNormal"/>
              <w:jc w:val="center"/>
              <w:rPr>
                <w:rFonts w:ascii="Times New Roman" w:hAnsi="Times New Roman" w:cs="Times New Roman"/>
                <w:sz w:val="24"/>
                <w:szCs w:val="24"/>
              </w:rPr>
            </w:pPr>
          </w:p>
        </w:tc>
        <w:tc>
          <w:tcPr>
            <w:tcW w:w="2990" w:type="dxa"/>
            <w:vAlign w:val="center"/>
          </w:tcPr>
          <w:p w:rsidR="00214AE3" w:rsidRPr="00BE1F9B" w:rsidRDefault="00214AE3">
            <w:pPr>
              <w:pStyle w:val="ConsPlusNormal"/>
              <w:jc w:val="center"/>
              <w:rPr>
                <w:rFonts w:ascii="Times New Roman" w:hAnsi="Times New Roman" w:cs="Times New Roman"/>
                <w:sz w:val="24"/>
                <w:szCs w:val="24"/>
              </w:rPr>
            </w:pPr>
          </w:p>
        </w:tc>
        <w:tc>
          <w:tcPr>
            <w:tcW w:w="1079" w:type="dxa"/>
            <w:vAlign w:val="center"/>
          </w:tcPr>
          <w:p w:rsidR="00214AE3" w:rsidRPr="00BE1F9B" w:rsidRDefault="00214AE3">
            <w:pPr>
              <w:pStyle w:val="ConsPlusNormal"/>
              <w:jc w:val="center"/>
              <w:rPr>
                <w:rFonts w:ascii="Times New Roman" w:hAnsi="Times New Roman" w:cs="Times New Roman"/>
                <w:sz w:val="24"/>
                <w:szCs w:val="24"/>
              </w:rPr>
            </w:pPr>
          </w:p>
        </w:tc>
        <w:tc>
          <w:tcPr>
            <w:tcW w:w="1693" w:type="dxa"/>
            <w:vAlign w:val="center"/>
          </w:tcPr>
          <w:p w:rsidR="00214AE3" w:rsidRPr="00BE1F9B" w:rsidRDefault="00214AE3">
            <w:pPr>
              <w:pStyle w:val="ConsPlusNormal"/>
              <w:jc w:val="center"/>
              <w:rPr>
                <w:rFonts w:ascii="Times New Roman" w:hAnsi="Times New Roman" w:cs="Times New Roman"/>
                <w:sz w:val="24"/>
                <w:szCs w:val="24"/>
              </w:rPr>
            </w:pPr>
          </w:p>
        </w:tc>
        <w:tc>
          <w:tcPr>
            <w:tcW w:w="4908" w:type="dxa"/>
            <w:vAlign w:val="center"/>
          </w:tcPr>
          <w:p w:rsidR="00214AE3" w:rsidRPr="00BE1F9B" w:rsidRDefault="00214AE3">
            <w:pPr>
              <w:pStyle w:val="ConsPlusNormal"/>
              <w:jc w:val="center"/>
              <w:rPr>
                <w:rFonts w:ascii="Times New Roman" w:hAnsi="Times New Roman" w:cs="Times New Roman"/>
                <w:sz w:val="24"/>
                <w:szCs w:val="24"/>
              </w:rPr>
            </w:pPr>
          </w:p>
        </w:tc>
      </w:tr>
      <w:tr w:rsidR="00214AE3">
        <w:tc>
          <w:tcPr>
            <w:tcW w:w="2934" w:type="dxa"/>
            <w:vAlign w:val="center"/>
          </w:tcPr>
          <w:p w:rsidR="00214AE3" w:rsidRPr="004548E1" w:rsidRDefault="00214AE3">
            <w:pPr>
              <w:pStyle w:val="ConsPlusNormal"/>
              <w:jc w:val="center"/>
              <w:rPr>
                <w:sz w:val="24"/>
                <w:szCs w:val="24"/>
              </w:rPr>
            </w:pPr>
          </w:p>
        </w:tc>
        <w:tc>
          <w:tcPr>
            <w:tcW w:w="2990" w:type="dxa"/>
            <w:vAlign w:val="center"/>
          </w:tcPr>
          <w:p w:rsidR="00214AE3" w:rsidRPr="004548E1" w:rsidRDefault="00214AE3">
            <w:pPr>
              <w:pStyle w:val="ConsPlusNormal"/>
              <w:jc w:val="center"/>
              <w:rPr>
                <w:sz w:val="24"/>
                <w:szCs w:val="24"/>
              </w:rPr>
            </w:pPr>
          </w:p>
        </w:tc>
        <w:tc>
          <w:tcPr>
            <w:tcW w:w="1079" w:type="dxa"/>
            <w:vAlign w:val="center"/>
          </w:tcPr>
          <w:p w:rsidR="00214AE3" w:rsidRPr="004548E1" w:rsidRDefault="00214AE3">
            <w:pPr>
              <w:pStyle w:val="ConsPlusNormal"/>
              <w:jc w:val="center"/>
              <w:rPr>
                <w:sz w:val="24"/>
                <w:szCs w:val="24"/>
              </w:rPr>
            </w:pPr>
          </w:p>
        </w:tc>
        <w:tc>
          <w:tcPr>
            <w:tcW w:w="1693" w:type="dxa"/>
            <w:vAlign w:val="center"/>
          </w:tcPr>
          <w:p w:rsidR="00214AE3" w:rsidRPr="004548E1" w:rsidRDefault="00214AE3">
            <w:pPr>
              <w:pStyle w:val="ConsPlusNormal"/>
              <w:jc w:val="center"/>
              <w:rPr>
                <w:sz w:val="24"/>
                <w:szCs w:val="24"/>
              </w:rPr>
            </w:pPr>
          </w:p>
        </w:tc>
        <w:tc>
          <w:tcPr>
            <w:tcW w:w="4908" w:type="dxa"/>
            <w:vAlign w:val="center"/>
          </w:tcPr>
          <w:p w:rsidR="00214AE3" w:rsidRPr="004548E1" w:rsidRDefault="00214AE3">
            <w:pPr>
              <w:pStyle w:val="ConsPlusNormal"/>
              <w:jc w:val="center"/>
              <w:rPr>
                <w:sz w:val="24"/>
                <w:szCs w:val="24"/>
              </w:rPr>
            </w:pPr>
          </w:p>
        </w:tc>
      </w:tr>
    </w:tbl>
    <w:p w:rsidR="00214AE3" w:rsidRDefault="00214AE3">
      <w:pPr>
        <w:pStyle w:val="ConsPlusNormal"/>
        <w:ind w:firstLine="540"/>
        <w:jc w:val="both"/>
      </w:pPr>
    </w:p>
    <w:p w:rsidR="00E67423" w:rsidRDefault="00E67423" w:rsidP="00E67423">
      <w:pPr>
        <w:pStyle w:val="ConsPlusNonformat"/>
        <w:spacing w:line="360" w:lineRule="auto"/>
        <w:jc w:val="both"/>
        <w:rPr>
          <w:rFonts w:ascii="Times New Roman" w:hAnsi="Times New Roman" w:cs="Times New Roman"/>
          <w:sz w:val="24"/>
          <w:szCs w:val="24"/>
        </w:rPr>
      </w:pPr>
    </w:p>
    <w:p w:rsidR="00E67423" w:rsidRDefault="00E67423" w:rsidP="00E67423">
      <w:pPr>
        <w:pStyle w:val="ConsPlusNonformat"/>
        <w:spacing w:line="360" w:lineRule="auto"/>
        <w:jc w:val="both"/>
        <w:rPr>
          <w:rFonts w:ascii="Times New Roman" w:hAnsi="Times New Roman" w:cs="Times New Roman"/>
          <w:sz w:val="24"/>
          <w:szCs w:val="24"/>
        </w:rPr>
      </w:pPr>
    </w:p>
    <w:p w:rsidR="00214AE3" w:rsidRPr="00BE1F9B" w:rsidRDefault="00214AE3" w:rsidP="003009D6">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5. Порядок оказания муниципальной услуги</w:t>
      </w:r>
    </w:p>
    <w:p w:rsidR="00214AE3" w:rsidRPr="00BE1F9B" w:rsidRDefault="00214AE3" w:rsidP="003009D6">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5.1. Правовые акты, регулирующие порядок  оказания  муниципальной  услуги</w:t>
      </w:r>
    </w:p>
    <w:p w:rsidR="00214AE3" w:rsidRPr="00BE1F9B" w:rsidRDefault="00214AE3" w:rsidP="003009D6">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rsidP="003009D6">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w:t>
      </w:r>
      <w:r w:rsidRPr="00526DB0">
        <w:rPr>
          <w:rFonts w:ascii="Times New Roman" w:hAnsi="Times New Roman" w:cs="Times New Roman"/>
          <w:sz w:val="16"/>
          <w:szCs w:val="16"/>
        </w:rPr>
        <w:t>наименование, номер и дата правового акта)</w:t>
      </w:r>
    </w:p>
    <w:p w:rsidR="00214AE3" w:rsidRPr="00BE1F9B" w:rsidRDefault="00214AE3">
      <w:pPr>
        <w:pStyle w:val="ConsPlusNonformat"/>
        <w:jc w:val="both"/>
        <w:rPr>
          <w:rFonts w:ascii="Times New Roman" w:hAnsi="Times New Roman" w:cs="Times New Roman"/>
          <w:sz w:val="24"/>
          <w:szCs w:val="24"/>
        </w:rPr>
      </w:pPr>
    </w:p>
    <w:p w:rsidR="00526DB0" w:rsidRDefault="00526DB0">
      <w:pPr>
        <w:pStyle w:val="ConsPlusNonformat"/>
        <w:jc w:val="both"/>
        <w:rPr>
          <w:rFonts w:ascii="Times New Roman" w:hAnsi="Times New Roman" w:cs="Times New Roman"/>
          <w:sz w:val="24"/>
          <w:szCs w:val="24"/>
        </w:rPr>
      </w:pPr>
    </w:p>
    <w:p w:rsidR="00526DB0" w:rsidRDefault="00526DB0">
      <w:pPr>
        <w:pStyle w:val="ConsPlusNonformat"/>
        <w:jc w:val="both"/>
        <w:rPr>
          <w:rFonts w:ascii="Times New Roman" w:hAnsi="Times New Roman" w:cs="Times New Roman"/>
          <w:sz w:val="24"/>
          <w:szCs w:val="24"/>
        </w:rPr>
      </w:pPr>
    </w:p>
    <w:p w:rsidR="00526DB0" w:rsidRDefault="00526DB0">
      <w:pPr>
        <w:pStyle w:val="ConsPlusNonformat"/>
        <w:jc w:val="both"/>
        <w:rPr>
          <w:rFonts w:ascii="Times New Roman" w:hAnsi="Times New Roman" w:cs="Times New Roman"/>
          <w:sz w:val="24"/>
          <w:szCs w:val="24"/>
        </w:rPr>
      </w:pPr>
    </w:p>
    <w:p w:rsidR="00526DB0" w:rsidRDefault="00526DB0">
      <w:pPr>
        <w:pStyle w:val="ConsPlusNonformat"/>
        <w:jc w:val="both"/>
        <w:rPr>
          <w:rFonts w:ascii="Times New Roman" w:hAnsi="Times New Roman" w:cs="Times New Roman"/>
          <w:sz w:val="24"/>
          <w:szCs w:val="24"/>
        </w:rPr>
      </w:pP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5.2. Порядок информирования потенциальных потребителей муниципальной</w:t>
      </w:r>
      <w:r w:rsidR="00E67423">
        <w:rPr>
          <w:rFonts w:ascii="Times New Roman" w:hAnsi="Times New Roman" w:cs="Times New Roman"/>
          <w:sz w:val="24"/>
          <w:szCs w:val="24"/>
        </w:rPr>
        <w:t xml:space="preserve"> </w:t>
      </w:r>
      <w:r w:rsidRPr="00BE1F9B">
        <w:rPr>
          <w:rFonts w:ascii="Times New Roman" w:hAnsi="Times New Roman" w:cs="Times New Roman"/>
          <w:sz w:val="24"/>
          <w:szCs w:val="24"/>
        </w:rPr>
        <w:t>услуги</w:t>
      </w:r>
    </w:p>
    <w:p w:rsidR="00214AE3" w:rsidRPr="00BE1F9B" w:rsidRDefault="00214AE3">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4876"/>
        <w:gridCol w:w="4025"/>
      </w:tblGrid>
      <w:tr w:rsidR="00214AE3" w:rsidRPr="00BE1F9B">
        <w:tc>
          <w:tcPr>
            <w:tcW w:w="385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Способ информирования</w:t>
            </w:r>
          </w:p>
        </w:tc>
        <w:tc>
          <w:tcPr>
            <w:tcW w:w="48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Состав размещаемой информации</w:t>
            </w:r>
          </w:p>
        </w:tc>
        <w:tc>
          <w:tcPr>
            <w:tcW w:w="402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Частота обновления информации</w:t>
            </w:r>
          </w:p>
        </w:tc>
      </w:tr>
      <w:tr w:rsidR="00214AE3" w:rsidRPr="00BE1F9B">
        <w:tc>
          <w:tcPr>
            <w:tcW w:w="385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48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402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r>
      <w:tr w:rsidR="00214AE3" w:rsidRPr="00BE1F9B">
        <w:tc>
          <w:tcPr>
            <w:tcW w:w="3855" w:type="dxa"/>
          </w:tcPr>
          <w:p w:rsidR="00214AE3" w:rsidRPr="00BE1F9B" w:rsidRDefault="00214AE3">
            <w:pPr>
              <w:pStyle w:val="ConsPlusNormal"/>
              <w:jc w:val="center"/>
              <w:rPr>
                <w:rFonts w:ascii="Times New Roman" w:hAnsi="Times New Roman" w:cs="Times New Roman"/>
                <w:sz w:val="24"/>
                <w:szCs w:val="24"/>
              </w:rPr>
            </w:pPr>
          </w:p>
        </w:tc>
        <w:tc>
          <w:tcPr>
            <w:tcW w:w="4876" w:type="dxa"/>
          </w:tcPr>
          <w:p w:rsidR="00214AE3" w:rsidRPr="00BE1F9B" w:rsidRDefault="00214AE3">
            <w:pPr>
              <w:pStyle w:val="ConsPlusNormal"/>
              <w:jc w:val="center"/>
              <w:rPr>
                <w:rFonts w:ascii="Times New Roman" w:hAnsi="Times New Roman" w:cs="Times New Roman"/>
                <w:sz w:val="24"/>
                <w:szCs w:val="24"/>
              </w:rPr>
            </w:pPr>
          </w:p>
        </w:tc>
        <w:tc>
          <w:tcPr>
            <w:tcW w:w="4025" w:type="dxa"/>
          </w:tcPr>
          <w:p w:rsidR="00214AE3" w:rsidRPr="00BE1F9B" w:rsidRDefault="00214AE3">
            <w:pPr>
              <w:pStyle w:val="ConsPlusNormal"/>
              <w:jc w:val="center"/>
              <w:rPr>
                <w:rFonts w:ascii="Times New Roman" w:hAnsi="Times New Roman" w:cs="Times New Roman"/>
                <w:sz w:val="24"/>
                <w:szCs w:val="24"/>
              </w:rPr>
            </w:pPr>
          </w:p>
        </w:tc>
      </w:tr>
      <w:tr w:rsidR="00214AE3" w:rsidRPr="004548E1">
        <w:tc>
          <w:tcPr>
            <w:tcW w:w="3855" w:type="dxa"/>
          </w:tcPr>
          <w:p w:rsidR="00214AE3" w:rsidRPr="004548E1" w:rsidRDefault="00214AE3">
            <w:pPr>
              <w:pStyle w:val="ConsPlusNormal"/>
              <w:jc w:val="center"/>
              <w:rPr>
                <w:sz w:val="24"/>
                <w:szCs w:val="24"/>
              </w:rPr>
            </w:pPr>
          </w:p>
        </w:tc>
        <w:tc>
          <w:tcPr>
            <w:tcW w:w="4876" w:type="dxa"/>
          </w:tcPr>
          <w:p w:rsidR="00214AE3" w:rsidRPr="004548E1" w:rsidRDefault="00214AE3">
            <w:pPr>
              <w:pStyle w:val="ConsPlusNormal"/>
              <w:jc w:val="center"/>
              <w:rPr>
                <w:sz w:val="24"/>
                <w:szCs w:val="24"/>
              </w:rPr>
            </w:pPr>
          </w:p>
        </w:tc>
        <w:tc>
          <w:tcPr>
            <w:tcW w:w="4025" w:type="dxa"/>
          </w:tcPr>
          <w:p w:rsidR="00214AE3" w:rsidRPr="004548E1" w:rsidRDefault="00214AE3">
            <w:pPr>
              <w:pStyle w:val="ConsPlusNormal"/>
              <w:jc w:val="center"/>
              <w:rPr>
                <w:sz w:val="24"/>
                <w:szCs w:val="24"/>
              </w:rPr>
            </w:pPr>
          </w:p>
        </w:tc>
      </w:tr>
    </w:tbl>
    <w:p w:rsidR="00214AE3" w:rsidRPr="004548E1" w:rsidRDefault="00214AE3">
      <w:pPr>
        <w:pStyle w:val="ConsPlusNormal"/>
        <w:ind w:firstLine="540"/>
        <w:jc w:val="both"/>
        <w:rPr>
          <w:sz w:val="24"/>
          <w:szCs w:val="24"/>
        </w:rPr>
      </w:pPr>
    </w:p>
    <w:p w:rsidR="004548E1" w:rsidRDefault="00214AE3">
      <w:pPr>
        <w:pStyle w:val="ConsPlusNonformat"/>
        <w:jc w:val="both"/>
        <w:rPr>
          <w:sz w:val="24"/>
          <w:szCs w:val="24"/>
        </w:rPr>
      </w:pPr>
      <w:r w:rsidRPr="004548E1">
        <w:rPr>
          <w:sz w:val="24"/>
          <w:szCs w:val="24"/>
        </w:rPr>
        <w:t xml:space="preserve">              </w:t>
      </w:r>
    </w:p>
    <w:p w:rsidR="004548E1" w:rsidRDefault="004548E1">
      <w:pPr>
        <w:pStyle w:val="ConsPlusNonformat"/>
        <w:jc w:val="both"/>
        <w:rPr>
          <w:sz w:val="24"/>
          <w:szCs w:val="24"/>
        </w:rPr>
      </w:pPr>
    </w:p>
    <w:p w:rsidR="00526DB0" w:rsidRDefault="00526DB0">
      <w:pPr>
        <w:pStyle w:val="ConsPlusNonformat"/>
        <w:jc w:val="both"/>
        <w:rPr>
          <w:sz w:val="24"/>
          <w:szCs w:val="24"/>
        </w:rPr>
      </w:pPr>
    </w:p>
    <w:p w:rsidR="00526DB0" w:rsidRDefault="00526DB0">
      <w:pPr>
        <w:pStyle w:val="ConsPlusNonformat"/>
        <w:jc w:val="both"/>
        <w:rPr>
          <w:sz w:val="24"/>
          <w:szCs w:val="24"/>
        </w:rPr>
      </w:pPr>
    </w:p>
    <w:p w:rsidR="00526DB0" w:rsidRDefault="00526DB0">
      <w:pPr>
        <w:pStyle w:val="ConsPlusNonformat"/>
        <w:jc w:val="both"/>
        <w:rPr>
          <w:sz w:val="24"/>
          <w:szCs w:val="24"/>
        </w:rPr>
      </w:pPr>
    </w:p>
    <w:p w:rsidR="00526DB0" w:rsidRDefault="00526DB0">
      <w:pPr>
        <w:pStyle w:val="ConsPlusNonformat"/>
        <w:jc w:val="both"/>
        <w:rPr>
          <w:sz w:val="24"/>
          <w:szCs w:val="24"/>
        </w:rPr>
      </w:pPr>
    </w:p>
    <w:p w:rsidR="00526DB0" w:rsidRDefault="00526DB0">
      <w:pPr>
        <w:pStyle w:val="ConsPlusNonformat"/>
        <w:jc w:val="both"/>
        <w:rPr>
          <w:sz w:val="24"/>
          <w:szCs w:val="24"/>
        </w:rPr>
      </w:pPr>
    </w:p>
    <w:p w:rsidR="00214AE3" w:rsidRPr="00BE1F9B" w:rsidRDefault="00214AE3">
      <w:pPr>
        <w:pStyle w:val="ConsPlusNonformat"/>
        <w:jc w:val="both"/>
        <w:rPr>
          <w:rFonts w:ascii="Times New Roman" w:hAnsi="Times New Roman" w:cs="Times New Roman"/>
          <w:sz w:val="24"/>
          <w:szCs w:val="24"/>
        </w:rPr>
      </w:pPr>
      <w:r w:rsidRPr="004548E1">
        <w:rPr>
          <w:sz w:val="24"/>
          <w:szCs w:val="24"/>
        </w:rPr>
        <w:lastRenderedPageBreak/>
        <w:t xml:space="preserve"> </w:t>
      </w:r>
      <w:r w:rsidRPr="00BE1F9B">
        <w:rPr>
          <w:rFonts w:ascii="Times New Roman" w:hAnsi="Times New Roman" w:cs="Times New Roman"/>
          <w:sz w:val="24"/>
          <w:szCs w:val="24"/>
        </w:rPr>
        <w:t xml:space="preserve">Часть 2. Сведения о выполняемых работах </w:t>
      </w:r>
      <w:hyperlink w:anchor="P796" w:history="1">
        <w:r w:rsidRPr="00BE1F9B">
          <w:rPr>
            <w:rFonts w:ascii="Times New Roman" w:hAnsi="Times New Roman" w:cs="Times New Roman"/>
            <w:color w:val="0000FF"/>
            <w:sz w:val="24"/>
            <w:szCs w:val="24"/>
          </w:rPr>
          <w:t>&lt;1)&gt;</w:t>
        </w:r>
      </w:hyperlink>
    </w:p>
    <w:p w:rsidR="00214AE3" w:rsidRPr="00BE1F9B" w:rsidRDefault="00214AE3">
      <w:pPr>
        <w:pStyle w:val="ConsPlusNonformat"/>
        <w:jc w:val="both"/>
        <w:rPr>
          <w:rFonts w:ascii="Times New Roman" w:hAnsi="Times New Roman" w:cs="Times New Roman"/>
          <w:sz w:val="24"/>
          <w:szCs w:val="24"/>
        </w:rPr>
      </w:pPr>
    </w:p>
    <w:p w:rsidR="00214AE3" w:rsidRPr="00BE1F9B" w:rsidRDefault="00F542E1" w:rsidP="00E67423">
      <w:pPr>
        <w:pStyle w:val="ConsPlusNonformat"/>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622.05pt;margin-top:3.5pt;width:63.65pt;height:138.7pt;z-index:251672576"/>
        </w:pict>
      </w:r>
      <w:r w:rsidR="00214AE3" w:rsidRPr="00BE1F9B">
        <w:rPr>
          <w:rFonts w:ascii="Times New Roman" w:hAnsi="Times New Roman" w:cs="Times New Roman"/>
          <w:sz w:val="24"/>
          <w:szCs w:val="24"/>
        </w:rPr>
        <w:t xml:space="preserve">                                                                                 </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Раздел ____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 xml:space="preserve"> Код по</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1. Наименование работы  ________________________________________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общероссийскому</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2. Категории потребителей работы _______________________________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базовому перечню</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________________________________________________________________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 xml:space="preserve"> или</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 xml:space="preserve">   региональному</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w:t>
      </w:r>
      <w:r w:rsidR="00BE1F9B">
        <w:rPr>
          <w:rFonts w:ascii="Times New Roman" w:hAnsi="Times New Roman" w:cs="Times New Roman"/>
          <w:sz w:val="24"/>
          <w:szCs w:val="24"/>
        </w:rPr>
        <w:t xml:space="preserve">                                                                                                                    </w:t>
      </w:r>
      <w:r w:rsidRPr="00BE1F9B">
        <w:rPr>
          <w:rFonts w:ascii="Times New Roman" w:hAnsi="Times New Roman" w:cs="Times New Roman"/>
          <w:sz w:val="24"/>
          <w:szCs w:val="24"/>
        </w:rPr>
        <w:t>перечню</w:t>
      </w:r>
    </w:p>
    <w:p w:rsidR="00214AE3" w:rsidRPr="004548E1" w:rsidRDefault="00214AE3" w:rsidP="00E67423">
      <w:pPr>
        <w:pStyle w:val="ConsPlusNonformat"/>
        <w:spacing w:line="360" w:lineRule="auto"/>
        <w:jc w:val="both"/>
        <w:rPr>
          <w:sz w:val="24"/>
          <w:szCs w:val="24"/>
        </w:rPr>
      </w:pPr>
      <w:r w:rsidRPr="00BE1F9B">
        <w:rPr>
          <w:rFonts w:ascii="Times New Roman" w:hAnsi="Times New Roman" w:cs="Times New Roman"/>
          <w:sz w:val="24"/>
          <w:szCs w:val="24"/>
        </w:rPr>
        <w:t xml:space="preserve">                                                                                 </w:t>
      </w:r>
    </w:p>
    <w:p w:rsidR="00214AE3" w:rsidRPr="004548E1" w:rsidRDefault="00214AE3" w:rsidP="00E67423">
      <w:pPr>
        <w:pStyle w:val="ConsPlusNonformat"/>
        <w:spacing w:line="360" w:lineRule="auto"/>
        <w:jc w:val="both"/>
        <w:rPr>
          <w:sz w:val="24"/>
          <w:szCs w:val="24"/>
        </w:rPr>
      </w:pP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 xml:space="preserve">  3. Показатели, характеризующие объем и (или) качество работы</w:t>
      </w:r>
    </w:p>
    <w:p w:rsidR="00214AE3" w:rsidRPr="00BE1F9B" w:rsidRDefault="00214AE3" w:rsidP="00E67423">
      <w:pPr>
        <w:pStyle w:val="ConsPlusNonformat"/>
        <w:spacing w:line="360" w:lineRule="auto"/>
        <w:jc w:val="both"/>
        <w:rPr>
          <w:rFonts w:ascii="Times New Roman" w:hAnsi="Times New Roman" w:cs="Times New Roman"/>
          <w:sz w:val="24"/>
          <w:szCs w:val="24"/>
        </w:rPr>
      </w:pPr>
      <w:bookmarkStart w:id="5" w:name="P525"/>
      <w:bookmarkEnd w:id="5"/>
      <w:r w:rsidRPr="00BE1F9B">
        <w:rPr>
          <w:rFonts w:ascii="Times New Roman" w:hAnsi="Times New Roman" w:cs="Times New Roman"/>
          <w:sz w:val="24"/>
          <w:szCs w:val="24"/>
        </w:rPr>
        <w:t xml:space="preserve">  3.1. Показатели, характеризующие качество работы </w:t>
      </w:r>
      <w:hyperlink w:anchor="P797" w:history="1">
        <w:r w:rsidRPr="00BE1F9B">
          <w:rPr>
            <w:rFonts w:ascii="Times New Roman" w:hAnsi="Times New Roman" w:cs="Times New Roman"/>
            <w:color w:val="0000FF"/>
            <w:sz w:val="24"/>
            <w:szCs w:val="24"/>
          </w:rPr>
          <w:t>&lt;2)&gt;</w:t>
        </w:r>
      </w:hyperlink>
    </w:p>
    <w:p w:rsidR="00214AE3" w:rsidRPr="00BE1F9B" w:rsidRDefault="00214AE3">
      <w:pPr>
        <w:pStyle w:val="ConsPlusNormal"/>
        <w:ind w:firstLine="540"/>
        <w:jc w:val="both"/>
        <w:rPr>
          <w:rFonts w:ascii="Times New Roman" w:hAnsi="Times New Roman" w:cs="Times New Roman"/>
          <w:sz w:val="24"/>
          <w:szCs w:val="24"/>
        </w:rPr>
      </w:pPr>
    </w:p>
    <w:tbl>
      <w:tblPr>
        <w:tblW w:w="1518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
        <w:gridCol w:w="1276"/>
        <w:gridCol w:w="1134"/>
        <w:gridCol w:w="1134"/>
        <w:gridCol w:w="1417"/>
        <w:gridCol w:w="1276"/>
        <w:gridCol w:w="1276"/>
        <w:gridCol w:w="1275"/>
        <w:gridCol w:w="1276"/>
        <w:gridCol w:w="1559"/>
        <w:gridCol w:w="1276"/>
        <w:gridCol w:w="1304"/>
      </w:tblGrid>
      <w:tr w:rsidR="00214AE3" w:rsidRPr="00BE1F9B" w:rsidTr="00BB7787">
        <w:tc>
          <w:tcPr>
            <w:tcW w:w="980"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Уникальный номер реестровой записи </w:t>
            </w:r>
            <w:hyperlink w:anchor="P798" w:history="1">
              <w:r w:rsidRPr="00BE1F9B">
                <w:rPr>
                  <w:rFonts w:ascii="Times New Roman" w:hAnsi="Times New Roman" w:cs="Times New Roman"/>
                  <w:color w:val="0000FF"/>
                  <w:sz w:val="24"/>
                  <w:szCs w:val="24"/>
                </w:rPr>
                <w:t>&lt;3)&gt;</w:t>
              </w:r>
            </w:hyperlink>
          </w:p>
        </w:tc>
        <w:tc>
          <w:tcPr>
            <w:tcW w:w="3544" w:type="dxa"/>
            <w:gridSpan w:val="3"/>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содержание работы</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 справочникам)</w:t>
            </w:r>
          </w:p>
        </w:tc>
        <w:tc>
          <w:tcPr>
            <w:tcW w:w="2693" w:type="dxa"/>
            <w:gridSpan w:val="2"/>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условия (формы) выполнения работы</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 справочникам)</w:t>
            </w:r>
          </w:p>
        </w:tc>
        <w:tc>
          <w:tcPr>
            <w:tcW w:w="3827"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качества работы</w:t>
            </w:r>
          </w:p>
        </w:tc>
        <w:tc>
          <w:tcPr>
            <w:tcW w:w="4139"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Значение показателя качества работы</w:t>
            </w:r>
          </w:p>
        </w:tc>
      </w:tr>
      <w:tr w:rsidR="00214AE3" w:rsidRPr="00BE1F9B" w:rsidTr="00BB7787">
        <w:tc>
          <w:tcPr>
            <w:tcW w:w="980" w:type="dxa"/>
            <w:vMerge/>
          </w:tcPr>
          <w:p w:rsidR="00214AE3" w:rsidRPr="00BE1F9B" w:rsidRDefault="00214AE3">
            <w:pPr>
              <w:rPr>
                <w:rFonts w:ascii="Times New Roman" w:hAnsi="Times New Roman" w:cs="Times New Roman"/>
                <w:sz w:val="24"/>
                <w:szCs w:val="24"/>
              </w:rPr>
            </w:pPr>
          </w:p>
        </w:tc>
        <w:tc>
          <w:tcPr>
            <w:tcW w:w="3544" w:type="dxa"/>
            <w:gridSpan w:val="3"/>
            <w:vMerge/>
          </w:tcPr>
          <w:p w:rsidR="00214AE3" w:rsidRPr="00BE1F9B" w:rsidRDefault="00214AE3">
            <w:pPr>
              <w:rPr>
                <w:rFonts w:ascii="Times New Roman" w:hAnsi="Times New Roman" w:cs="Times New Roman"/>
                <w:sz w:val="24"/>
                <w:szCs w:val="24"/>
              </w:rPr>
            </w:pPr>
          </w:p>
        </w:tc>
        <w:tc>
          <w:tcPr>
            <w:tcW w:w="2693" w:type="dxa"/>
            <w:gridSpan w:val="2"/>
            <w:vMerge/>
          </w:tcPr>
          <w:p w:rsidR="00214AE3" w:rsidRPr="00BE1F9B" w:rsidRDefault="00214AE3">
            <w:pP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показателя </w:t>
            </w:r>
            <w:hyperlink w:anchor="P798" w:history="1">
              <w:r w:rsidRPr="00BE1F9B">
                <w:rPr>
                  <w:rFonts w:ascii="Times New Roman" w:hAnsi="Times New Roman" w:cs="Times New Roman"/>
                  <w:color w:val="0000FF"/>
                  <w:sz w:val="24"/>
                  <w:szCs w:val="24"/>
                </w:rPr>
                <w:t>&lt;3)&gt;</w:t>
              </w:r>
            </w:hyperlink>
          </w:p>
        </w:tc>
        <w:tc>
          <w:tcPr>
            <w:tcW w:w="2551" w:type="dxa"/>
            <w:gridSpan w:val="2"/>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единица измерения</w:t>
            </w:r>
          </w:p>
        </w:tc>
        <w:tc>
          <w:tcPr>
            <w:tcW w:w="1559"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(очередной финансовый год)</w:t>
            </w: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(1-й год планового периода)</w:t>
            </w:r>
          </w:p>
        </w:tc>
        <w:tc>
          <w:tcPr>
            <w:tcW w:w="1304"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(2-й год планового периода)</w:t>
            </w:r>
          </w:p>
        </w:tc>
      </w:tr>
      <w:tr w:rsidR="00BB7787" w:rsidRPr="00BE1F9B" w:rsidTr="00BB7787">
        <w:tc>
          <w:tcPr>
            <w:tcW w:w="980" w:type="dxa"/>
            <w:vMerge/>
          </w:tcPr>
          <w:p w:rsidR="00214AE3" w:rsidRPr="00BE1F9B" w:rsidRDefault="00214AE3">
            <w:pP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41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276" w:type="dxa"/>
            <w:vMerge/>
          </w:tcPr>
          <w:p w:rsidR="00214AE3" w:rsidRPr="00BE1F9B" w:rsidRDefault="00214AE3">
            <w:pP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w:t>
            </w:r>
            <w:hyperlink w:anchor="P798" w:history="1">
              <w:r w:rsidRPr="00BE1F9B">
                <w:rPr>
                  <w:rFonts w:ascii="Times New Roman" w:hAnsi="Times New Roman" w:cs="Times New Roman"/>
                  <w:color w:val="0000FF"/>
                  <w:sz w:val="24"/>
                  <w:szCs w:val="24"/>
                </w:rPr>
                <w:t>&lt;3)&gt;</w:t>
              </w:r>
            </w:hyperlink>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Код по </w:t>
            </w:r>
            <w:hyperlink r:id="rId12" w:history="1">
              <w:r w:rsidRPr="00BE1F9B">
                <w:rPr>
                  <w:rFonts w:ascii="Times New Roman" w:hAnsi="Times New Roman" w:cs="Times New Roman"/>
                  <w:color w:val="0000FF"/>
                  <w:sz w:val="24"/>
                  <w:szCs w:val="24"/>
                </w:rPr>
                <w:t>ОКЕИ</w:t>
              </w:r>
            </w:hyperlink>
            <w:r w:rsidRPr="00BE1F9B">
              <w:rPr>
                <w:rFonts w:ascii="Times New Roman" w:hAnsi="Times New Roman" w:cs="Times New Roman"/>
                <w:sz w:val="24"/>
                <w:szCs w:val="24"/>
              </w:rPr>
              <w:t xml:space="preserve"> </w:t>
            </w:r>
            <w:hyperlink w:anchor="P799" w:history="1">
              <w:r w:rsidRPr="00BE1F9B">
                <w:rPr>
                  <w:rFonts w:ascii="Times New Roman" w:hAnsi="Times New Roman" w:cs="Times New Roman"/>
                  <w:color w:val="0000FF"/>
                  <w:sz w:val="24"/>
                  <w:szCs w:val="24"/>
                </w:rPr>
                <w:t>&lt;4)&gt;</w:t>
              </w:r>
            </w:hyperlink>
          </w:p>
        </w:tc>
        <w:tc>
          <w:tcPr>
            <w:tcW w:w="1559" w:type="dxa"/>
            <w:vMerge/>
          </w:tcPr>
          <w:p w:rsidR="00214AE3" w:rsidRPr="00BE1F9B" w:rsidRDefault="00214AE3">
            <w:pPr>
              <w:rPr>
                <w:rFonts w:ascii="Times New Roman" w:hAnsi="Times New Roman" w:cs="Times New Roman"/>
                <w:sz w:val="24"/>
                <w:szCs w:val="24"/>
              </w:rPr>
            </w:pPr>
          </w:p>
        </w:tc>
        <w:tc>
          <w:tcPr>
            <w:tcW w:w="1276" w:type="dxa"/>
            <w:vMerge/>
          </w:tcPr>
          <w:p w:rsidR="00214AE3" w:rsidRPr="00BE1F9B" w:rsidRDefault="00214AE3">
            <w:pPr>
              <w:rPr>
                <w:rFonts w:ascii="Times New Roman" w:hAnsi="Times New Roman" w:cs="Times New Roman"/>
                <w:sz w:val="24"/>
                <w:szCs w:val="24"/>
              </w:rPr>
            </w:pPr>
          </w:p>
        </w:tc>
        <w:tc>
          <w:tcPr>
            <w:tcW w:w="1304" w:type="dxa"/>
            <w:vMerge/>
          </w:tcPr>
          <w:p w:rsidR="00214AE3" w:rsidRPr="00BE1F9B" w:rsidRDefault="00214AE3">
            <w:pPr>
              <w:rPr>
                <w:rFonts w:ascii="Times New Roman" w:hAnsi="Times New Roman" w:cs="Times New Roman"/>
                <w:sz w:val="24"/>
                <w:szCs w:val="24"/>
              </w:rPr>
            </w:pPr>
          </w:p>
        </w:tc>
      </w:tr>
      <w:tr w:rsidR="00BB7787" w:rsidRPr="00BE1F9B" w:rsidTr="00BB7787">
        <w:tc>
          <w:tcPr>
            <w:tcW w:w="980"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4</w:t>
            </w:r>
          </w:p>
        </w:tc>
        <w:tc>
          <w:tcPr>
            <w:tcW w:w="141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5</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6</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7</w:t>
            </w:r>
          </w:p>
        </w:tc>
        <w:tc>
          <w:tcPr>
            <w:tcW w:w="127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8</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9</w:t>
            </w:r>
          </w:p>
        </w:tc>
        <w:tc>
          <w:tcPr>
            <w:tcW w:w="1559"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10</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11</w:t>
            </w:r>
          </w:p>
        </w:tc>
        <w:tc>
          <w:tcPr>
            <w:tcW w:w="130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12</w:t>
            </w:r>
          </w:p>
        </w:tc>
      </w:tr>
      <w:tr w:rsidR="00BB7787" w:rsidRPr="00BE1F9B" w:rsidTr="00BB7787">
        <w:tc>
          <w:tcPr>
            <w:tcW w:w="980"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417"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559"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304" w:type="dxa"/>
          </w:tcPr>
          <w:p w:rsidR="00214AE3" w:rsidRPr="00BE1F9B" w:rsidRDefault="00214AE3">
            <w:pPr>
              <w:pStyle w:val="ConsPlusNormal"/>
              <w:jc w:val="center"/>
              <w:rPr>
                <w:rFonts w:ascii="Times New Roman" w:hAnsi="Times New Roman" w:cs="Times New Roman"/>
                <w:sz w:val="24"/>
                <w:szCs w:val="24"/>
              </w:rPr>
            </w:pPr>
          </w:p>
        </w:tc>
      </w:tr>
      <w:tr w:rsidR="00BB7787" w:rsidRPr="00BE1F9B" w:rsidTr="00BB7787">
        <w:tc>
          <w:tcPr>
            <w:tcW w:w="980" w:type="dxa"/>
            <w:vMerge/>
          </w:tcPr>
          <w:p w:rsidR="00214AE3" w:rsidRPr="00BE1F9B" w:rsidRDefault="00214AE3">
            <w:pPr>
              <w:rPr>
                <w:rFonts w:ascii="Times New Roman" w:hAnsi="Times New Roman" w:cs="Times New Roman"/>
                <w:sz w:val="24"/>
                <w:szCs w:val="24"/>
              </w:rPr>
            </w:pPr>
          </w:p>
        </w:tc>
        <w:tc>
          <w:tcPr>
            <w:tcW w:w="1276" w:type="dxa"/>
            <w:vMerge/>
          </w:tcPr>
          <w:p w:rsidR="00214AE3" w:rsidRPr="00BE1F9B" w:rsidRDefault="00214AE3">
            <w:pPr>
              <w:rPr>
                <w:rFonts w:ascii="Times New Roman" w:hAnsi="Times New Roman" w:cs="Times New Roman"/>
                <w:sz w:val="24"/>
                <w:szCs w:val="24"/>
              </w:rPr>
            </w:pPr>
          </w:p>
        </w:tc>
        <w:tc>
          <w:tcPr>
            <w:tcW w:w="1134" w:type="dxa"/>
            <w:vMerge/>
          </w:tcPr>
          <w:p w:rsidR="00214AE3" w:rsidRPr="00BE1F9B" w:rsidRDefault="00214AE3">
            <w:pPr>
              <w:rPr>
                <w:rFonts w:ascii="Times New Roman" w:hAnsi="Times New Roman" w:cs="Times New Roman"/>
                <w:sz w:val="24"/>
                <w:szCs w:val="24"/>
              </w:rPr>
            </w:pPr>
          </w:p>
        </w:tc>
        <w:tc>
          <w:tcPr>
            <w:tcW w:w="1134" w:type="dxa"/>
            <w:vMerge/>
          </w:tcPr>
          <w:p w:rsidR="00214AE3" w:rsidRPr="00BE1F9B" w:rsidRDefault="00214AE3">
            <w:pPr>
              <w:rPr>
                <w:rFonts w:ascii="Times New Roman" w:hAnsi="Times New Roman" w:cs="Times New Roman"/>
                <w:sz w:val="24"/>
                <w:szCs w:val="24"/>
              </w:rPr>
            </w:pPr>
          </w:p>
        </w:tc>
        <w:tc>
          <w:tcPr>
            <w:tcW w:w="1417" w:type="dxa"/>
            <w:vMerge/>
          </w:tcPr>
          <w:p w:rsidR="00214AE3" w:rsidRPr="00BE1F9B" w:rsidRDefault="00214AE3">
            <w:pPr>
              <w:rPr>
                <w:rFonts w:ascii="Times New Roman" w:hAnsi="Times New Roman" w:cs="Times New Roman"/>
                <w:sz w:val="24"/>
                <w:szCs w:val="24"/>
              </w:rPr>
            </w:pPr>
          </w:p>
        </w:tc>
        <w:tc>
          <w:tcPr>
            <w:tcW w:w="1276" w:type="dxa"/>
            <w:vMerge/>
          </w:tcPr>
          <w:p w:rsidR="00214AE3" w:rsidRPr="00BE1F9B" w:rsidRDefault="00214AE3">
            <w:pP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559"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304" w:type="dxa"/>
          </w:tcPr>
          <w:p w:rsidR="00214AE3" w:rsidRPr="00BE1F9B" w:rsidRDefault="00214AE3">
            <w:pPr>
              <w:pStyle w:val="ConsPlusNormal"/>
              <w:jc w:val="center"/>
              <w:rPr>
                <w:rFonts w:ascii="Times New Roman" w:hAnsi="Times New Roman" w:cs="Times New Roman"/>
                <w:sz w:val="24"/>
                <w:szCs w:val="24"/>
              </w:rPr>
            </w:pPr>
          </w:p>
        </w:tc>
      </w:tr>
      <w:tr w:rsidR="00BB7787" w:rsidRPr="00BE1F9B" w:rsidTr="00BB7787">
        <w:tc>
          <w:tcPr>
            <w:tcW w:w="980"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417"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559" w:type="dxa"/>
          </w:tcPr>
          <w:p w:rsidR="00214AE3" w:rsidRPr="00BE1F9B" w:rsidRDefault="00214AE3">
            <w:pPr>
              <w:pStyle w:val="ConsPlusNormal"/>
              <w:jc w:val="center"/>
              <w:rPr>
                <w:rFonts w:ascii="Times New Roman" w:hAnsi="Times New Roman" w:cs="Times New Roman"/>
                <w:sz w:val="24"/>
                <w:szCs w:val="24"/>
              </w:rPr>
            </w:pPr>
          </w:p>
        </w:tc>
        <w:tc>
          <w:tcPr>
            <w:tcW w:w="1276" w:type="dxa"/>
          </w:tcPr>
          <w:p w:rsidR="00214AE3" w:rsidRPr="00BE1F9B" w:rsidRDefault="00214AE3">
            <w:pPr>
              <w:pStyle w:val="ConsPlusNormal"/>
              <w:jc w:val="center"/>
              <w:rPr>
                <w:rFonts w:ascii="Times New Roman" w:hAnsi="Times New Roman" w:cs="Times New Roman"/>
                <w:sz w:val="24"/>
                <w:szCs w:val="24"/>
              </w:rPr>
            </w:pPr>
          </w:p>
        </w:tc>
        <w:tc>
          <w:tcPr>
            <w:tcW w:w="1304" w:type="dxa"/>
          </w:tcPr>
          <w:p w:rsidR="00214AE3" w:rsidRPr="00BE1F9B" w:rsidRDefault="00214AE3">
            <w:pPr>
              <w:pStyle w:val="ConsPlusNormal"/>
              <w:jc w:val="center"/>
              <w:rPr>
                <w:rFonts w:ascii="Times New Roman" w:hAnsi="Times New Roman" w:cs="Times New Roman"/>
                <w:sz w:val="24"/>
                <w:szCs w:val="24"/>
              </w:rPr>
            </w:pPr>
          </w:p>
        </w:tc>
      </w:tr>
      <w:tr w:rsidR="00BB7787" w:rsidRPr="004548E1" w:rsidTr="00BB7787">
        <w:tc>
          <w:tcPr>
            <w:tcW w:w="980"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417"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276" w:type="dxa"/>
          </w:tcPr>
          <w:p w:rsidR="00214AE3" w:rsidRPr="004548E1" w:rsidRDefault="00214AE3">
            <w:pPr>
              <w:pStyle w:val="ConsPlusNormal"/>
              <w:jc w:val="center"/>
              <w:rPr>
                <w:sz w:val="24"/>
                <w:szCs w:val="24"/>
              </w:rPr>
            </w:pPr>
          </w:p>
        </w:tc>
        <w:tc>
          <w:tcPr>
            <w:tcW w:w="1275" w:type="dxa"/>
          </w:tcPr>
          <w:p w:rsidR="00214AE3" w:rsidRPr="004548E1" w:rsidRDefault="00214AE3">
            <w:pPr>
              <w:pStyle w:val="ConsPlusNormal"/>
              <w:jc w:val="center"/>
              <w:rPr>
                <w:sz w:val="24"/>
                <w:szCs w:val="24"/>
              </w:rPr>
            </w:pPr>
          </w:p>
        </w:tc>
        <w:tc>
          <w:tcPr>
            <w:tcW w:w="1276" w:type="dxa"/>
          </w:tcPr>
          <w:p w:rsidR="00214AE3" w:rsidRPr="004548E1" w:rsidRDefault="00214AE3">
            <w:pPr>
              <w:pStyle w:val="ConsPlusNormal"/>
              <w:jc w:val="center"/>
              <w:rPr>
                <w:sz w:val="24"/>
                <w:szCs w:val="24"/>
              </w:rPr>
            </w:pPr>
          </w:p>
        </w:tc>
        <w:tc>
          <w:tcPr>
            <w:tcW w:w="1559" w:type="dxa"/>
          </w:tcPr>
          <w:p w:rsidR="00214AE3" w:rsidRPr="004548E1" w:rsidRDefault="00214AE3">
            <w:pPr>
              <w:pStyle w:val="ConsPlusNormal"/>
              <w:jc w:val="center"/>
              <w:rPr>
                <w:sz w:val="24"/>
                <w:szCs w:val="24"/>
              </w:rPr>
            </w:pPr>
          </w:p>
        </w:tc>
        <w:tc>
          <w:tcPr>
            <w:tcW w:w="1276" w:type="dxa"/>
          </w:tcPr>
          <w:p w:rsidR="00214AE3" w:rsidRPr="004548E1" w:rsidRDefault="00214AE3">
            <w:pPr>
              <w:pStyle w:val="ConsPlusNormal"/>
              <w:jc w:val="center"/>
              <w:rPr>
                <w:sz w:val="24"/>
                <w:szCs w:val="24"/>
              </w:rPr>
            </w:pPr>
          </w:p>
        </w:tc>
        <w:tc>
          <w:tcPr>
            <w:tcW w:w="1304" w:type="dxa"/>
          </w:tcPr>
          <w:p w:rsidR="00214AE3" w:rsidRPr="004548E1" w:rsidRDefault="00214AE3">
            <w:pPr>
              <w:pStyle w:val="ConsPlusNormal"/>
              <w:jc w:val="center"/>
              <w:rPr>
                <w:sz w:val="24"/>
                <w:szCs w:val="24"/>
              </w:rPr>
            </w:pPr>
          </w:p>
        </w:tc>
      </w:tr>
    </w:tbl>
    <w:p w:rsidR="00214AE3" w:rsidRDefault="00214AE3">
      <w:pPr>
        <w:pStyle w:val="ConsPlusNormal"/>
        <w:ind w:firstLine="540"/>
        <w:jc w:val="both"/>
      </w:pPr>
    </w:p>
    <w:p w:rsidR="00214AE3" w:rsidRPr="00BE1F9B" w:rsidRDefault="00F542E1" w:rsidP="00E67423">
      <w:pPr>
        <w:pStyle w:val="ConsPlusNonformat"/>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3" style="position:absolute;left:0;text-align:left;margin-left:210.3pt;margin-top:15.45pt;width:93.65pt;height:28.5pt;z-index:251673600"/>
        </w:pict>
      </w:r>
      <w:r w:rsidR="00214AE3" w:rsidRPr="004548E1">
        <w:rPr>
          <w:sz w:val="24"/>
          <w:szCs w:val="24"/>
        </w:rPr>
        <w:t xml:space="preserve">  </w:t>
      </w:r>
      <w:r w:rsidR="00214AE3" w:rsidRPr="00BE1F9B">
        <w:rPr>
          <w:rFonts w:ascii="Times New Roman" w:hAnsi="Times New Roman" w:cs="Times New Roman"/>
          <w:sz w:val="24"/>
          <w:szCs w:val="24"/>
        </w:rPr>
        <w:t>Допустимые (возможные) отклонения от установленных  показателей  качества</w:t>
      </w:r>
      <w:r w:rsidR="00E67423">
        <w:rPr>
          <w:rFonts w:ascii="Times New Roman" w:hAnsi="Times New Roman" w:cs="Times New Roman"/>
          <w:sz w:val="24"/>
          <w:szCs w:val="24"/>
        </w:rPr>
        <w:t xml:space="preserve"> </w:t>
      </w:r>
      <w:r w:rsidR="00214AE3" w:rsidRPr="00BE1F9B">
        <w:rPr>
          <w:rFonts w:ascii="Times New Roman" w:hAnsi="Times New Roman" w:cs="Times New Roman"/>
          <w:sz w:val="24"/>
          <w:szCs w:val="24"/>
        </w:rPr>
        <w:t xml:space="preserve">работы, в пределах которых  муниципальное  задание  считается  выполненным, (процентов) </w:t>
      </w: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w:t>
      </w:r>
    </w:p>
    <w:p w:rsidR="00214AE3" w:rsidRDefault="00214AE3">
      <w:pPr>
        <w:pStyle w:val="ConsPlusNonformat"/>
        <w:jc w:val="both"/>
        <w:rPr>
          <w:rFonts w:ascii="Times New Roman" w:hAnsi="Times New Roman" w:cs="Times New Roman"/>
          <w:sz w:val="24"/>
          <w:szCs w:val="24"/>
        </w:rPr>
      </w:pPr>
    </w:p>
    <w:p w:rsidR="00CE101D" w:rsidRPr="00BE1F9B" w:rsidRDefault="00CE101D">
      <w:pPr>
        <w:pStyle w:val="ConsPlusNonformat"/>
        <w:jc w:val="both"/>
        <w:rPr>
          <w:rFonts w:ascii="Times New Roman" w:hAnsi="Times New Roman" w:cs="Times New Roman"/>
          <w:sz w:val="24"/>
          <w:szCs w:val="24"/>
        </w:rPr>
      </w:pPr>
    </w:p>
    <w:p w:rsidR="00214AE3" w:rsidRPr="00BE1F9B" w:rsidRDefault="00214AE3">
      <w:pPr>
        <w:pStyle w:val="ConsPlusNonformat"/>
        <w:jc w:val="both"/>
        <w:rPr>
          <w:rFonts w:ascii="Times New Roman" w:hAnsi="Times New Roman" w:cs="Times New Roman"/>
          <w:sz w:val="24"/>
          <w:szCs w:val="24"/>
        </w:rPr>
      </w:pPr>
      <w:bookmarkStart w:id="6" w:name="P614"/>
      <w:bookmarkEnd w:id="6"/>
      <w:r w:rsidRPr="00BE1F9B">
        <w:rPr>
          <w:rFonts w:ascii="Times New Roman" w:hAnsi="Times New Roman" w:cs="Times New Roman"/>
          <w:sz w:val="24"/>
          <w:szCs w:val="24"/>
        </w:rPr>
        <w:t xml:space="preserve">  3.2. Показатели, характеризующие объем работы</w:t>
      </w:r>
    </w:p>
    <w:p w:rsidR="00214AE3" w:rsidRPr="00BE1F9B" w:rsidRDefault="00214AE3">
      <w:pPr>
        <w:pStyle w:val="ConsPlusNormal"/>
        <w:rPr>
          <w:rFonts w:ascii="Times New Roman" w:hAnsi="Times New Roman" w:cs="Times New Roman"/>
          <w:sz w:val="24"/>
          <w:szCs w:val="24"/>
        </w:rPr>
      </w:pPr>
    </w:p>
    <w:tbl>
      <w:tblPr>
        <w:tblW w:w="1515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1134"/>
        <w:gridCol w:w="1134"/>
        <w:gridCol w:w="1276"/>
        <w:gridCol w:w="1276"/>
        <w:gridCol w:w="1417"/>
        <w:gridCol w:w="1418"/>
        <w:gridCol w:w="1275"/>
        <w:gridCol w:w="1418"/>
        <w:gridCol w:w="1134"/>
        <w:gridCol w:w="1134"/>
        <w:gridCol w:w="992"/>
        <w:gridCol w:w="709"/>
      </w:tblGrid>
      <w:tr w:rsidR="00214AE3" w:rsidRPr="00BE1F9B" w:rsidTr="00C60B0B">
        <w:tc>
          <w:tcPr>
            <w:tcW w:w="838"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Уникальный номер реестровой записи </w:t>
            </w:r>
            <w:hyperlink w:anchor="P798" w:history="1">
              <w:r w:rsidRPr="00BE1F9B">
                <w:rPr>
                  <w:rFonts w:ascii="Times New Roman" w:hAnsi="Times New Roman" w:cs="Times New Roman"/>
                  <w:color w:val="0000FF"/>
                  <w:sz w:val="24"/>
                  <w:szCs w:val="24"/>
                </w:rPr>
                <w:t>&lt;3)&gt;</w:t>
              </w:r>
            </w:hyperlink>
          </w:p>
        </w:tc>
        <w:tc>
          <w:tcPr>
            <w:tcW w:w="3544" w:type="dxa"/>
            <w:gridSpan w:val="3"/>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содержание работы</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 справочникам)</w:t>
            </w:r>
          </w:p>
        </w:tc>
        <w:tc>
          <w:tcPr>
            <w:tcW w:w="2693" w:type="dxa"/>
            <w:gridSpan w:val="2"/>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характеризующий условия (формы) выполнения работы</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 справочникам)</w:t>
            </w:r>
          </w:p>
        </w:tc>
        <w:tc>
          <w:tcPr>
            <w:tcW w:w="5245" w:type="dxa"/>
            <w:gridSpan w:val="4"/>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Показатель качества работы</w:t>
            </w:r>
          </w:p>
        </w:tc>
        <w:tc>
          <w:tcPr>
            <w:tcW w:w="2835"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Значение показателя качества работы</w:t>
            </w:r>
          </w:p>
        </w:tc>
      </w:tr>
      <w:tr w:rsidR="00214AE3" w:rsidRPr="00BE1F9B" w:rsidTr="00C60B0B">
        <w:tc>
          <w:tcPr>
            <w:tcW w:w="838" w:type="dxa"/>
            <w:vMerge/>
          </w:tcPr>
          <w:p w:rsidR="00214AE3" w:rsidRPr="00BE1F9B" w:rsidRDefault="00214AE3">
            <w:pPr>
              <w:rPr>
                <w:rFonts w:ascii="Times New Roman" w:hAnsi="Times New Roman" w:cs="Times New Roman"/>
                <w:sz w:val="24"/>
                <w:szCs w:val="24"/>
              </w:rPr>
            </w:pPr>
          </w:p>
        </w:tc>
        <w:tc>
          <w:tcPr>
            <w:tcW w:w="3544" w:type="dxa"/>
            <w:gridSpan w:val="3"/>
            <w:vMerge/>
          </w:tcPr>
          <w:p w:rsidR="00214AE3" w:rsidRPr="00BE1F9B" w:rsidRDefault="00214AE3">
            <w:pPr>
              <w:rPr>
                <w:rFonts w:ascii="Times New Roman" w:hAnsi="Times New Roman" w:cs="Times New Roman"/>
                <w:sz w:val="24"/>
                <w:szCs w:val="24"/>
              </w:rPr>
            </w:pPr>
          </w:p>
        </w:tc>
        <w:tc>
          <w:tcPr>
            <w:tcW w:w="2693" w:type="dxa"/>
            <w:gridSpan w:val="2"/>
            <w:vMerge/>
          </w:tcPr>
          <w:p w:rsidR="00214AE3" w:rsidRPr="00BE1F9B" w:rsidRDefault="00214AE3">
            <w:pPr>
              <w:rPr>
                <w:rFonts w:ascii="Times New Roman" w:hAnsi="Times New Roman" w:cs="Times New Roman"/>
                <w:sz w:val="24"/>
                <w:szCs w:val="24"/>
              </w:rPr>
            </w:pPr>
          </w:p>
        </w:tc>
        <w:tc>
          <w:tcPr>
            <w:tcW w:w="1418"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показателя </w:t>
            </w:r>
            <w:hyperlink w:anchor="P798" w:history="1">
              <w:r w:rsidRPr="00BE1F9B">
                <w:rPr>
                  <w:rFonts w:ascii="Times New Roman" w:hAnsi="Times New Roman" w:cs="Times New Roman"/>
                  <w:color w:val="0000FF"/>
                  <w:sz w:val="24"/>
                  <w:szCs w:val="24"/>
                </w:rPr>
                <w:t>&lt;3)&gt;</w:t>
              </w:r>
            </w:hyperlink>
          </w:p>
        </w:tc>
        <w:tc>
          <w:tcPr>
            <w:tcW w:w="2693" w:type="dxa"/>
            <w:gridSpan w:val="2"/>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единица измерения</w:t>
            </w: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описание работы</w:t>
            </w: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(очередной финансовый год)</w:t>
            </w:r>
          </w:p>
        </w:tc>
        <w:tc>
          <w:tcPr>
            <w:tcW w:w="992"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(1-й год планового периода)</w:t>
            </w:r>
          </w:p>
        </w:tc>
        <w:tc>
          <w:tcPr>
            <w:tcW w:w="709" w:type="dxa"/>
            <w:vMerge w:val="restart"/>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 год</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(2-й год планового периода)</w:t>
            </w:r>
          </w:p>
        </w:tc>
      </w:tr>
      <w:tr w:rsidR="00C60B0B" w:rsidRPr="00BE1F9B" w:rsidTr="00C60B0B">
        <w:tc>
          <w:tcPr>
            <w:tcW w:w="838" w:type="dxa"/>
            <w:vMerge/>
          </w:tcPr>
          <w:p w:rsidR="00214AE3" w:rsidRPr="00BE1F9B" w:rsidRDefault="00214AE3">
            <w:pP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41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____________</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(наименование</w:t>
            </w:r>
          </w:p>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показателя) </w:t>
            </w:r>
            <w:hyperlink w:anchor="P798" w:history="1">
              <w:r w:rsidRPr="00BE1F9B">
                <w:rPr>
                  <w:rFonts w:ascii="Times New Roman" w:hAnsi="Times New Roman" w:cs="Times New Roman"/>
                  <w:color w:val="0000FF"/>
                  <w:sz w:val="24"/>
                  <w:szCs w:val="24"/>
                </w:rPr>
                <w:t>&lt;3)&gt;</w:t>
              </w:r>
            </w:hyperlink>
          </w:p>
        </w:tc>
        <w:tc>
          <w:tcPr>
            <w:tcW w:w="1418" w:type="dxa"/>
            <w:vMerge/>
          </w:tcPr>
          <w:p w:rsidR="00214AE3" w:rsidRPr="00BE1F9B" w:rsidRDefault="00214AE3">
            <w:pP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наименование </w:t>
            </w:r>
            <w:hyperlink w:anchor="P798" w:history="1">
              <w:r w:rsidRPr="00BE1F9B">
                <w:rPr>
                  <w:rFonts w:ascii="Times New Roman" w:hAnsi="Times New Roman" w:cs="Times New Roman"/>
                  <w:color w:val="0000FF"/>
                  <w:sz w:val="24"/>
                  <w:szCs w:val="24"/>
                </w:rPr>
                <w:t>&lt;3)&gt;</w:t>
              </w:r>
            </w:hyperlink>
          </w:p>
        </w:tc>
        <w:tc>
          <w:tcPr>
            <w:tcW w:w="1418"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 xml:space="preserve">Код по </w:t>
            </w:r>
            <w:hyperlink r:id="rId13" w:history="1">
              <w:r w:rsidRPr="00BE1F9B">
                <w:rPr>
                  <w:rFonts w:ascii="Times New Roman" w:hAnsi="Times New Roman" w:cs="Times New Roman"/>
                  <w:color w:val="0000FF"/>
                  <w:sz w:val="24"/>
                  <w:szCs w:val="24"/>
                </w:rPr>
                <w:t>ОКЕИ</w:t>
              </w:r>
            </w:hyperlink>
            <w:r w:rsidRPr="00BE1F9B">
              <w:rPr>
                <w:rFonts w:ascii="Times New Roman" w:hAnsi="Times New Roman" w:cs="Times New Roman"/>
                <w:sz w:val="24"/>
                <w:szCs w:val="24"/>
              </w:rPr>
              <w:t xml:space="preserve"> </w:t>
            </w:r>
            <w:hyperlink w:anchor="P799" w:history="1">
              <w:r w:rsidRPr="00BE1F9B">
                <w:rPr>
                  <w:rFonts w:ascii="Times New Roman" w:hAnsi="Times New Roman" w:cs="Times New Roman"/>
                  <w:color w:val="0000FF"/>
                  <w:sz w:val="24"/>
                  <w:szCs w:val="24"/>
                </w:rPr>
                <w:t>&lt;4)&gt;</w:t>
              </w:r>
            </w:hyperlink>
          </w:p>
        </w:tc>
        <w:tc>
          <w:tcPr>
            <w:tcW w:w="1134" w:type="dxa"/>
            <w:vMerge/>
          </w:tcPr>
          <w:p w:rsidR="00214AE3" w:rsidRPr="00BE1F9B" w:rsidRDefault="00214AE3">
            <w:pPr>
              <w:rPr>
                <w:rFonts w:ascii="Times New Roman" w:hAnsi="Times New Roman" w:cs="Times New Roman"/>
                <w:sz w:val="24"/>
                <w:szCs w:val="24"/>
              </w:rPr>
            </w:pPr>
          </w:p>
        </w:tc>
        <w:tc>
          <w:tcPr>
            <w:tcW w:w="1134" w:type="dxa"/>
            <w:vMerge/>
          </w:tcPr>
          <w:p w:rsidR="00214AE3" w:rsidRPr="00BE1F9B" w:rsidRDefault="00214AE3">
            <w:pPr>
              <w:rPr>
                <w:rFonts w:ascii="Times New Roman" w:hAnsi="Times New Roman" w:cs="Times New Roman"/>
                <w:sz w:val="24"/>
                <w:szCs w:val="24"/>
              </w:rPr>
            </w:pPr>
          </w:p>
        </w:tc>
        <w:tc>
          <w:tcPr>
            <w:tcW w:w="992" w:type="dxa"/>
            <w:vMerge/>
          </w:tcPr>
          <w:p w:rsidR="00214AE3" w:rsidRPr="00BE1F9B" w:rsidRDefault="00214AE3">
            <w:pPr>
              <w:rPr>
                <w:rFonts w:ascii="Times New Roman" w:hAnsi="Times New Roman" w:cs="Times New Roman"/>
                <w:sz w:val="24"/>
                <w:szCs w:val="24"/>
              </w:rPr>
            </w:pPr>
          </w:p>
        </w:tc>
        <w:tc>
          <w:tcPr>
            <w:tcW w:w="709" w:type="dxa"/>
            <w:vMerge/>
          </w:tcPr>
          <w:p w:rsidR="00214AE3" w:rsidRPr="00BE1F9B" w:rsidRDefault="00214AE3">
            <w:pPr>
              <w:rPr>
                <w:rFonts w:ascii="Times New Roman" w:hAnsi="Times New Roman" w:cs="Times New Roman"/>
                <w:sz w:val="24"/>
                <w:szCs w:val="24"/>
              </w:rPr>
            </w:pPr>
          </w:p>
        </w:tc>
      </w:tr>
      <w:tr w:rsidR="00C60B0B" w:rsidRPr="00BE1F9B" w:rsidTr="00C60B0B">
        <w:tc>
          <w:tcPr>
            <w:tcW w:w="838"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4</w:t>
            </w:r>
          </w:p>
        </w:tc>
        <w:tc>
          <w:tcPr>
            <w:tcW w:w="1276"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5</w:t>
            </w:r>
          </w:p>
        </w:tc>
        <w:tc>
          <w:tcPr>
            <w:tcW w:w="141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6</w:t>
            </w:r>
          </w:p>
        </w:tc>
        <w:tc>
          <w:tcPr>
            <w:tcW w:w="1418"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7</w:t>
            </w:r>
          </w:p>
        </w:tc>
        <w:tc>
          <w:tcPr>
            <w:tcW w:w="127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8</w:t>
            </w:r>
          </w:p>
        </w:tc>
        <w:tc>
          <w:tcPr>
            <w:tcW w:w="1418"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9</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10</w:t>
            </w:r>
          </w:p>
        </w:tc>
        <w:tc>
          <w:tcPr>
            <w:tcW w:w="1134"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11</w:t>
            </w:r>
          </w:p>
        </w:tc>
        <w:tc>
          <w:tcPr>
            <w:tcW w:w="992"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12</w:t>
            </w:r>
          </w:p>
        </w:tc>
        <w:tc>
          <w:tcPr>
            <w:tcW w:w="709"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13</w:t>
            </w:r>
          </w:p>
        </w:tc>
      </w:tr>
      <w:tr w:rsidR="00C60B0B" w:rsidRPr="00BE1F9B" w:rsidTr="00C60B0B">
        <w:tc>
          <w:tcPr>
            <w:tcW w:w="838"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134"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276" w:type="dxa"/>
            <w:vMerge w:val="restart"/>
          </w:tcPr>
          <w:p w:rsidR="00214AE3" w:rsidRPr="00BE1F9B" w:rsidRDefault="00214AE3">
            <w:pPr>
              <w:pStyle w:val="ConsPlusNormal"/>
              <w:jc w:val="center"/>
              <w:rPr>
                <w:rFonts w:ascii="Times New Roman" w:hAnsi="Times New Roman" w:cs="Times New Roman"/>
                <w:sz w:val="24"/>
                <w:szCs w:val="24"/>
              </w:rPr>
            </w:pPr>
          </w:p>
        </w:tc>
        <w:tc>
          <w:tcPr>
            <w:tcW w:w="1417" w:type="dxa"/>
            <w:vMerge w:val="restart"/>
          </w:tcPr>
          <w:p w:rsidR="00214AE3" w:rsidRPr="00BE1F9B" w:rsidRDefault="00214AE3">
            <w:pPr>
              <w:pStyle w:val="ConsPlusNormal"/>
              <w:jc w:val="center"/>
              <w:rPr>
                <w:rFonts w:ascii="Times New Roman" w:hAnsi="Times New Roman" w:cs="Times New Roman"/>
                <w:sz w:val="24"/>
                <w:szCs w:val="24"/>
              </w:rPr>
            </w:pPr>
          </w:p>
        </w:tc>
        <w:tc>
          <w:tcPr>
            <w:tcW w:w="1418" w:type="dxa"/>
          </w:tcPr>
          <w:p w:rsidR="00214AE3" w:rsidRPr="00BE1F9B" w:rsidRDefault="00214AE3">
            <w:pPr>
              <w:pStyle w:val="ConsPlusNormal"/>
              <w:jc w:val="cente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p>
        </w:tc>
        <w:tc>
          <w:tcPr>
            <w:tcW w:w="1418"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992" w:type="dxa"/>
          </w:tcPr>
          <w:p w:rsidR="00214AE3" w:rsidRPr="00BE1F9B" w:rsidRDefault="00214AE3">
            <w:pPr>
              <w:pStyle w:val="ConsPlusNormal"/>
              <w:jc w:val="center"/>
              <w:rPr>
                <w:rFonts w:ascii="Times New Roman" w:hAnsi="Times New Roman" w:cs="Times New Roman"/>
                <w:sz w:val="24"/>
                <w:szCs w:val="24"/>
              </w:rPr>
            </w:pPr>
          </w:p>
        </w:tc>
        <w:tc>
          <w:tcPr>
            <w:tcW w:w="709" w:type="dxa"/>
          </w:tcPr>
          <w:p w:rsidR="00214AE3" w:rsidRPr="00BE1F9B" w:rsidRDefault="00214AE3">
            <w:pPr>
              <w:pStyle w:val="ConsPlusNormal"/>
              <w:jc w:val="center"/>
              <w:rPr>
                <w:rFonts w:ascii="Times New Roman" w:hAnsi="Times New Roman" w:cs="Times New Roman"/>
                <w:sz w:val="24"/>
                <w:szCs w:val="24"/>
              </w:rPr>
            </w:pPr>
          </w:p>
        </w:tc>
      </w:tr>
      <w:tr w:rsidR="00C60B0B" w:rsidRPr="00BE1F9B" w:rsidTr="00C60B0B">
        <w:tc>
          <w:tcPr>
            <w:tcW w:w="838" w:type="dxa"/>
            <w:vMerge/>
          </w:tcPr>
          <w:p w:rsidR="00214AE3" w:rsidRPr="00BE1F9B" w:rsidRDefault="00214AE3">
            <w:pPr>
              <w:rPr>
                <w:rFonts w:ascii="Times New Roman" w:hAnsi="Times New Roman" w:cs="Times New Roman"/>
                <w:sz w:val="24"/>
                <w:szCs w:val="24"/>
              </w:rPr>
            </w:pPr>
          </w:p>
        </w:tc>
        <w:tc>
          <w:tcPr>
            <w:tcW w:w="1134" w:type="dxa"/>
            <w:vMerge/>
          </w:tcPr>
          <w:p w:rsidR="00214AE3" w:rsidRPr="00BE1F9B" w:rsidRDefault="00214AE3">
            <w:pPr>
              <w:rPr>
                <w:rFonts w:ascii="Times New Roman" w:hAnsi="Times New Roman" w:cs="Times New Roman"/>
                <w:sz w:val="24"/>
                <w:szCs w:val="24"/>
              </w:rPr>
            </w:pPr>
          </w:p>
        </w:tc>
        <w:tc>
          <w:tcPr>
            <w:tcW w:w="1134" w:type="dxa"/>
            <w:vMerge/>
          </w:tcPr>
          <w:p w:rsidR="00214AE3" w:rsidRPr="00BE1F9B" w:rsidRDefault="00214AE3">
            <w:pPr>
              <w:rPr>
                <w:rFonts w:ascii="Times New Roman" w:hAnsi="Times New Roman" w:cs="Times New Roman"/>
                <w:sz w:val="24"/>
                <w:szCs w:val="24"/>
              </w:rPr>
            </w:pPr>
          </w:p>
        </w:tc>
        <w:tc>
          <w:tcPr>
            <w:tcW w:w="1276" w:type="dxa"/>
            <w:vMerge/>
          </w:tcPr>
          <w:p w:rsidR="00214AE3" w:rsidRPr="00BE1F9B" w:rsidRDefault="00214AE3">
            <w:pPr>
              <w:rPr>
                <w:rFonts w:ascii="Times New Roman" w:hAnsi="Times New Roman" w:cs="Times New Roman"/>
                <w:sz w:val="24"/>
                <w:szCs w:val="24"/>
              </w:rPr>
            </w:pPr>
          </w:p>
        </w:tc>
        <w:tc>
          <w:tcPr>
            <w:tcW w:w="1276" w:type="dxa"/>
            <w:vMerge/>
          </w:tcPr>
          <w:p w:rsidR="00214AE3" w:rsidRPr="00BE1F9B" w:rsidRDefault="00214AE3">
            <w:pPr>
              <w:rPr>
                <w:rFonts w:ascii="Times New Roman" w:hAnsi="Times New Roman" w:cs="Times New Roman"/>
                <w:sz w:val="24"/>
                <w:szCs w:val="24"/>
              </w:rPr>
            </w:pPr>
          </w:p>
        </w:tc>
        <w:tc>
          <w:tcPr>
            <w:tcW w:w="1417" w:type="dxa"/>
            <w:vMerge/>
          </w:tcPr>
          <w:p w:rsidR="00214AE3" w:rsidRPr="00BE1F9B" w:rsidRDefault="00214AE3">
            <w:pPr>
              <w:rPr>
                <w:rFonts w:ascii="Times New Roman" w:hAnsi="Times New Roman" w:cs="Times New Roman"/>
                <w:sz w:val="24"/>
                <w:szCs w:val="24"/>
              </w:rPr>
            </w:pPr>
          </w:p>
        </w:tc>
        <w:tc>
          <w:tcPr>
            <w:tcW w:w="1418" w:type="dxa"/>
          </w:tcPr>
          <w:p w:rsidR="00214AE3" w:rsidRPr="00BE1F9B" w:rsidRDefault="00214AE3">
            <w:pPr>
              <w:pStyle w:val="ConsPlusNormal"/>
              <w:jc w:val="center"/>
              <w:rPr>
                <w:rFonts w:ascii="Times New Roman" w:hAnsi="Times New Roman" w:cs="Times New Roman"/>
                <w:sz w:val="24"/>
                <w:szCs w:val="24"/>
              </w:rPr>
            </w:pPr>
          </w:p>
        </w:tc>
        <w:tc>
          <w:tcPr>
            <w:tcW w:w="1275" w:type="dxa"/>
          </w:tcPr>
          <w:p w:rsidR="00214AE3" w:rsidRPr="00BE1F9B" w:rsidRDefault="00214AE3">
            <w:pPr>
              <w:pStyle w:val="ConsPlusNormal"/>
              <w:jc w:val="center"/>
              <w:rPr>
                <w:rFonts w:ascii="Times New Roman" w:hAnsi="Times New Roman" w:cs="Times New Roman"/>
                <w:sz w:val="24"/>
                <w:szCs w:val="24"/>
              </w:rPr>
            </w:pPr>
          </w:p>
        </w:tc>
        <w:tc>
          <w:tcPr>
            <w:tcW w:w="1418"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1134" w:type="dxa"/>
          </w:tcPr>
          <w:p w:rsidR="00214AE3" w:rsidRPr="00BE1F9B" w:rsidRDefault="00214AE3">
            <w:pPr>
              <w:pStyle w:val="ConsPlusNormal"/>
              <w:jc w:val="center"/>
              <w:rPr>
                <w:rFonts w:ascii="Times New Roman" w:hAnsi="Times New Roman" w:cs="Times New Roman"/>
                <w:sz w:val="24"/>
                <w:szCs w:val="24"/>
              </w:rPr>
            </w:pPr>
          </w:p>
        </w:tc>
        <w:tc>
          <w:tcPr>
            <w:tcW w:w="992" w:type="dxa"/>
          </w:tcPr>
          <w:p w:rsidR="00214AE3" w:rsidRPr="00BE1F9B" w:rsidRDefault="00214AE3">
            <w:pPr>
              <w:pStyle w:val="ConsPlusNormal"/>
              <w:jc w:val="center"/>
              <w:rPr>
                <w:rFonts w:ascii="Times New Roman" w:hAnsi="Times New Roman" w:cs="Times New Roman"/>
                <w:sz w:val="24"/>
                <w:szCs w:val="24"/>
              </w:rPr>
            </w:pPr>
          </w:p>
        </w:tc>
        <w:tc>
          <w:tcPr>
            <w:tcW w:w="709" w:type="dxa"/>
          </w:tcPr>
          <w:p w:rsidR="00214AE3" w:rsidRPr="00BE1F9B" w:rsidRDefault="00214AE3">
            <w:pPr>
              <w:pStyle w:val="ConsPlusNormal"/>
              <w:jc w:val="center"/>
              <w:rPr>
                <w:rFonts w:ascii="Times New Roman" w:hAnsi="Times New Roman" w:cs="Times New Roman"/>
                <w:sz w:val="24"/>
                <w:szCs w:val="24"/>
              </w:rPr>
            </w:pPr>
          </w:p>
        </w:tc>
      </w:tr>
      <w:tr w:rsidR="00C60B0B" w:rsidRPr="004548E1" w:rsidTr="00C60B0B">
        <w:tc>
          <w:tcPr>
            <w:tcW w:w="838"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134" w:type="dxa"/>
            <w:vMerge w:val="restart"/>
          </w:tcPr>
          <w:p w:rsidR="00214AE3" w:rsidRPr="004548E1" w:rsidRDefault="00214AE3">
            <w:pPr>
              <w:pStyle w:val="ConsPlusNormal"/>
              <w:jc w:val="center"/>
              <w:rPr>
                <w:sz w:val="24"/>
                <w:szCs w:val="24"/>
              </w:rPr>
            </w:pPr>
          </w:p>
        </w:tc>
        <w:tc>
          <w:tcPr>
            <w:tcW w:w="1276" w:type="dxa"/>
            <w:vMerge w:val="restart"/>
          </w:tcPr>
          <w:p w:rsidR="00214AE3" w:rsidRPr="004548E1" w:rsidRDefault="00214AE3">
            <w:pPr>
              <w:pStyle w:val="ConsPlusNormal"/>
              <w:jc w:val="center"/>
              <w:rPr>
                <w:sz w:val="24"/>
                <w:szCs w:val="24"/>
              </w:rPr>
            </w:pPr>
          </w:p>
        </w:tc>
        <w:tc>
          <w:tcPr>
            <w:tcW w:w="1276" w:type="dxa"/>
            <w:vMerge w:val="restart"/>
          </w:tcPr>
          <w:p w:rsidR="00214AE3" w:rsidRPr="004548E1" w:rsidRDefault="00214AE3">
            <w:pPr>
              <w:pStyle w:val="ConsPlusNormal"/>
              <w:jc w:val="center"/>
              <w:rPr>
                <w:sz w:val="24"/>
                <w:szCs w:val="24"/>
              </w:rPr>
            </w:pPr>
          </w:p>
        </w:tc>
        <w:tc>
          <w:tcPr>
            <w:tcW w:w="1417" w:type="dxa"/>
            <w:vMerge w:val="restart"/>
          </w:tcPr>
          <w:p w:rsidR="00214AE3" w:rsidRPr="004548E1" w:rsidRDefault="00214AE3">
            <w:pPr>
              <w:pStyle w:val="ConsPlusNormal"/>
              <w:jc w:val="center"/>
              <w:rPr>
                <w:sz w:val="24"/>
                <w:szCs w:val="24"/>
              </w:rPr>
            </w:pPr>
          </w:p>
        </w:tc>
        <w:tc>
          <w:tcPr>
            <w:tcW w:w="1418" w:type="dxa"/>
          </w:tcPr>
          <w:p w:rsidR="00214AE3" w:rsidRPr="004548E1" w:rsidRDefault="00214AE3">
            <w:pPr>
              <w:pStyle w:val="ConsPlusNormal"/>
              <w:jc w:val="center"/>
              <w:rPr>
                <w:sz w:val="24"/>
                <w:szCs w:val="24"/>
              </w:rPr>
            </w:pPr>
          </w:p>
        </w:tc>
        <w:tc>
          <w:tcPr>
            <w:tcW w:w="1275" w:type="dxa"/>
          </w:tcPr>
          <w:p w:rsidR="00214AE3" w:rsidRPr="004548E1" w:rsidRDefault="00214AE3">
            <w:pPr>
              <w:pStyle w:val="ConsPlusNormal"/>
              <w:jc w:val="center"/>
              <w:rPr>
                <w:sz w:val="24"/>
                <w:szCs w:val="24"/>
              </w:rPr>
            </w:pPr>
          </w:p>
        </w:tc>
        <w:tc>
          <w:tcPr>
            <w:tcW w:w="1418"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992" w:type="dxa"/>
          </w:tcPr>
          <w:p w:rsidR="00214AE3" w:rsidRPr="004548E1" w:rsidRDefault="00214AE3">
            <w:pPr>
              <w:pStyle w:val="ConsPlusNormal"/>
              <w:jc w:val="center"/>
              <w:rPr>
                <w:sz w:val="24"/>
                <w:szCs w:val="24"/>
              </w:rPr>
            </w:pPr>
          </w:p>
        </w:tc>
        <w:tc>
          <w:tcPr>
            <w:tcW w:w="709" w:type="dxa"/>
          </w:tcPr>
          <w:p w:rsidR="00214AE3" w:rsidRPr="004548E1" w:rsidRDefault="00214AE3">
            <w:pPr>
              <w:pStyle w:val="ConsPlusNormal"/>
              <w:jc w:val="center"/>
              <w:rPr>
                <w:sz w:val="24"/>
                <w:szCs w:val="24"/>
              </w:rPr>
            </w:pPr>
          </w:p>
        </w:tc>
      </w:tr>
      <w:tr w:rsidR="00C60B0B" w:rsidRPr="004548E1" w:rsidTr="00C60B0B">
        <w:tc>
          <w:tcPr>
            <w:tcW w:w="838"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134"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276" w:type="dxa"/>
            <w:vMerge/>
          </w:tcPr>
          <w:p w:rsidR="00214AE3" w:rsidRPr="004548E1" w:rsidRDefault="00214AE3">
            <w:pPr>
              <w:rPr>
                <w:sz w:val="24"/>
                <w:szCs w:val="24"/>
              </w:rPr>
            </w:pPr>
          </w:p>
        </w:tc>
        <w:tc>
          <w:tcPr>
            <w:tcW w:w="1417" w:type="dxa"/>
            <w:vMerge/>
          </w:tcPr>
          <w:p w:rsidR="00214AE3" w:rsidRPr="004548E1" w:rsidRDefault="00214AE3">
            <w:pPr>
              <w:rPr>
                <w:sz w:val="24"/>
                <w:szCs w:val="24"/>
              </w:rPr>
            </w:pPr>
          </w:p>
        </w:tc>
        <w:tc>
          <w:tcPr>
            <w:tcW w:w="1418" w:type="dxa"/>
          </w:tcPr>
          <w:p w:rsidR="00214AE3" w:rsidRPr="004548E1" w:rsidRDefault="00214AE3">
            <w:pPr>
              <w:pStyle w:val="ConsPlusNormal"/>
              <w:jc w:val="center"/>
              <w:rPr>
                <w:sz w:val="24"/>
                <w:szCs w:val="24"/>
              </w:rPr>
            </w:pPr>
          </w:p>
        </w:tc>
        <w:tc>
          <w:tcPr>
            <w:tcW w:w="1275" w:type="dxa"/>
          </w:tcPr>
          <w:p w:rsidR="00214AE3" w:rsidRPr="004548E1" w:rsidRDefault="00214AE3">
            <w:pPr>
              <w:pStyle w:val="ConsPlusNormal"/>
              <w:jc w:val="center"/>
              <w:rPr>
                <w:sz w:val="24"/>
                <w:szCs w:val="24"/>
              </w:rPr>
            </w:pPr>
          </w:p>
        </w:tc>
        <w:tc>
          <w:tcPr>
            <w:tcW w:w="1418"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1134" w:type="dxa"/>
          </w:tcPr>
          <w:p w:rsidR="00214AE3" w:rsidRPr="004548E1" w:rsidRDefault="00214AE3">
            <w:pPr>
              <w:pStyle w:val="ConsPlusNormal"/>
              <w:jc w:val="center"/>
              <w:rPr>
                <w:sz w:val="24"/>
                <w:szCs w:val="24"/>
              </w:rPr>
            </w:pPr>
          </w:p>
        </w:tc>
        <w:tc>
          <w:tcPr>
            <w:tcW w:w="992" w:type="dxa"/>
          </w:tcPr>
          <w:p w:rsidR="00214AE3" w:rsidRPr="004548E1" w:rsidRDefault="00214AE3">
            <w:pPr>
              <w:pStyle w:val="ConsPlusNormal"/>
              <w:jc w:val="center"/>
              <w:rPr>
                <w:sz w:val="24"/>
                <w:szCs w:val="24"/>
              </w:rPr>
            </w:pPr>
          </w:p>
        </w:tc>
        <w:tc>
          <w:tcPr>
            <w:tcW w:w="709" w:type="dxa"/>
          </w:tcPr>
          <w:p w:rsidR="00214AE3" w:rsidRPr="004548E1" w:rsidRDefault="00214AE3">
            <w:pPr>
              <w:pStyle w:val="ConsPlusNormal"/>
              <w:jc w:val="center"/>
              <w:rPr>
                <w:sz w:val="24"/>
                <w:szCs w:val="24"/>
              </w:rPr>
            </w:pPr>
          </w:p>
        </w:tc>
      </w:tr>
    </w:tbl>
    <w:p w:rsidR="00214AE3" w:rsidRPr="004548E1" w:rsidRDefault="00214AE3">
      <w:pPr>
        <w:pStyle w:val="ConsPlusNormal"/>
        <w:ind w:firstLine="540"/>
        <w:jc w:val="both"/>
        <w:rPr>
          <w:sz w:val="24"/>
          <w:szCs w:val="24"/>
        </w:rPr>
      </w:pPr>
    </w:p>
    <w:p w:rsidR="00214AE3" w:rsidRDefault="00F542E1" w:rsidP="00E67423">
      <w:pPr>
        <w:pStyle w:val="ConsPlusNonformat"/>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4" style="position:absolute;left:0;text-align:left;margin-left:211.8pt;margin-top:20.15pt;width:98.25pt;height:27.75pt;z-index:251674624"/>
        </w:pict>
      </w:r>
      <w:r w:rsidR="00214AE3" w:rsidRPr="004548E1">
        <w:rPr>
          <w:sz w:val="24"/>
          <w:szCs w:val="24"/>
        </w:rPr>
        <w:t xml:space="preserve">  </w:t>
      </w:r>
      <w:r w:rsidR="00214AE3" w:rsidRPr="00BE1F9B">
        <w:rPr>
          <w:rFonts w:ascii="Times New Roman" w:hAnsi="Times New Roman" w:cs="Times New Roman"/>
          <w:sz w:val="24"/>
          <w:szCs w:val="24"/>
        </w:rPr>
        <w:t>Допустимые (возможные) отклонения  от  установленных  показателей  объема</w:t>
      </w:r>
      <w:r w:rsidR="00CE101D">
        <w:rPr>
          <w:rFonts w:ascii="Times New Roman" w:hAnsi="Times New Roman" w:cs="Times New Roman"/>
          <w:sz w:val="24"/>
          <w:szCs w:val="24"/>
        </w:rPr>
        <w:t xml:space="preserve"> </w:t>
      </w:r>
      <w:r w:rsidR="00214AE3" w:rsidRPr="00BE1F9B">
        <w:rPr>
          <w:rFonts w:ascii="Times New Roman" w:hAnsi="Times New Roman" w:cs="Times New Roman"/>
          <w:sz w:val="24"/>
          <w:szCs w:val="24"/>
        </w:rPr>
        <w:t xml:space="preserve">работы, в пределах которых  муниципальное  задание  считается  выполненным, (процентов) </w:t>
      </w:r>
    </w:p>
    <w:p w:rsidR="00BE1F9B" w:rsidRDefault="00BE1F9B">
      <w:pPr>
        <w:pStyle w:val="ConsPlusNonformat"/>
        <w:jc w:val="both"/>
        <w:rPr>
          <w:rFonts w:ascii="Times New Roman" w:hAnsi="Times New Roman" w:cs="Times New Roman"/>
          <w:sz w:val="24"/>
          <w:szCs w:val="24"/>
        </w:rPr>
      </w:pPr>
    </w:p>
    <w:p w:rsidR="00BE1F9B" w:rsidRPr="00BE1F9B" w:rsidRDefault="00BE1F9B">
      <w:pPr>
        <w:pStyle w:val="ConsPlusNonformat"/>
        <w:jc w:val="both"/>
        <w:rPr>
          <w:rFonts w:ascii="Times New Roman" w:hAnsi="Times New Roman" w:cs="Times New Roman"/>
          <w:sz w:val="24"/>
          <w:szCs w:val="24"/>
        </w:rPr>
      </w:pP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3.3. Объем финансового обеспечения работы</w:t>
      </w:r>
    </w:p>
    <w:p w:rsidR="00214AE3" w:rsidRDefault="00214AE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gridCol w:w="4535"/>
      </w:tblGrid>
      <w:tr w:rsidR="00214AE3" w:rsidRPr="00BE1F9B">
        <w:tc>
          <w:tcPr>
            <w:tcW w:w="13605" w:type="dxa"/>
            <w:gridSpan w:val="3"/>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Итого по работе (на бесплатной основе), рублей</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 год (очередной финансовый год)</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 год (1-й год планового периода)</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20___ год (2-й год планового периода)</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45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r>
      <w:tr w:rsidR="00214AE3" w:rsidRPr="00BE1F9B">
        <w:tc>
          <w:tcPr>
            <w:tcW w:w="4535" w:type="dxa"/>
          </w:tcPr>
          <w:p w:rsidR="00214AE3" w:rsidRPr="00BE1F9B" w:rsidRDefault="00214AE3">
            <w:pPr>
              <w:pStyle w:val="ConsPlusNormal"/>
              <w:jc w:val="center"/>
              <w:rPr>
                <w:rFonts w:ascii="Times New Roman" w:hAnsi="Times New Roman" w:cs="Times New Roman"/>
                <w:sz w:val="24"/>
                <w:szCs w:val="24"/>
              </w:rPr>
            </w:pPr>
          </w:p>
        </w:tc>
        <w:tc>
          <w:tcPr>
            <w:tcW w:w="4535" w:type="dxa"/>
          </w:tcPr>
          <w:p w:rsidR="00214AE3" w:rsidRPr="00BE1F9B" w:rsidRDefault="00214AE3">
            <w:pPr>
              <w:pStyle w:val="ConsPlusNormal"/>
              <w:jc w:val="center"/>
              <w:rPr>
                <w:rFonts w:ascii="Times New Roman" w:hAnsi="Times New Roman" w:cs="Times New Roman"/>
                <w:sz w:val="24"/>
                <w:szCs w:val="24"/>
              </w:rPr>
            </w:pPr>
          </w:p>
        </w:tc>
        <w:tc>
          <w:tcPr>
            <w:tcW w:w="4535" w:type="dxa"/>
          </w:tcPr>
          <w:p w:rsidR="00214AE3" w:rsidRPr="00BE1F9B" w:rsidRDefault="00214AE3">
            <w:pPr>
              <w:pStyle w:val="ConsPlusNormal"/>
              <w:jc w:val="center"/>
              <w:rPr>
                <w:rFonts w:ascii="Times New Roman" w:hAnsi="Times New Roman" w:cs="Times New Roman"/>
                <w:sz w:val="24"/>
                <w:szCs w:val="24"/>
              </w:rPr>
            </w:pPr>
          </w:p>
        </w:tc>
      </w:tr>
    </w:tbl>
    <w:p w:rsidR="00214AE3" w:rsidRPr="00BE1F9B" w:rsidRDefault="00214AE3">
      <w:pPr>
        <w:pStyle w:val="ConsPlusNormal"/>
        <w:ind w:firstLine="540"/>
        <w:jc w:val="both"/>
        <w:rPr>
          <w:rFonts w:ascii="Times New Roman" w:hAnsi="Times New Roman" w:cs="Times New Roman"/>
          <w:sz w:val="24"/>
          <w:szCs w:val="24"/>
        </w:rPr>
      </w:pP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t xml:space="preserve">           Часть 3. Прочие сведения о муниципальном задании </w:t>
      </w:r>
      <w:hyperlink w:anchor="P800" w:history="1">
        <w:r w:rsidRPr="00BE1F9B">
          <w:rPr>
            <w:rFonts w:ascii="Times New Roman" w:hAnsi="Times New Roman" w:cs="Times New Roman"/>
            <w:color w:val="0000FF"/>
            <w:sz w:val="24"/>
            <w:szCs w:val="24"/>
          </w:rPr>
          <w:t>&lt;5)&gt;</w:t>
        </w:r>
      </w:hyperlink>
    </w:p>
    <w:p w:rsidR="00214AE3" w:rsidRPr="00BE1F9B" w:rsidRDefault="00214AE3">
      <w:pPr>
        <w:pStyle w:val="ConsPlusNonformat"/>
        <w:jc w:val="both"/>
        <w:rPr>
          <w:rFonts w:ascii="Times New Roman" w:hAnsi="Times New Roman" w:cs="Times New Roman"/>
          <w:sz w:val="24"/>
          <w:szCs w:val="24"/>
        </w:rPr>
      </w:pP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1. Основания (условия) для досрочного прекращения выполнения муниципального</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задания</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rsidP="00E67423">
      <w:pPr>
        <w:pStyle w:val="ConsPlusNonformat"/>
        <w:spacing w:line="360" w:lineRule="auto"/>
        <w:jc w:val="both"/>
        <w:rPr>
          <w:rFonts w:ascii="Times New Roman" w:hAnsi="Times New Roman" w:cs="Times New Roman"/>
          <w:sz w:val="24"/>
          <w:szCs w:val="24"/>
        </w:rPr>
      </w:pP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2.  Иная  информация,  необходимая для выполнения (контроля за выполнением)</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муниципального задания</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rsidP="00E67423">
      <w:pPr>
        <w:pStyle w:val="ConsPlusNonformat"/>
        <w:spacing w:line="360" w:lineRule="auto"/>
        <w:jc w:val="both"/>
        <w:rPr>
          <w:rFonts w:ascii="Times New Roman" w:hAnsi="Times New Roman" w:cs="Times New Roman"/>
          <w:sz w:val="24"/>
          <w:szCs w:val="24"/>
        </w:rPr>
      </w:pPr>
      <w:r w:rsidRPr="00BE1F9B">
        <w:rPr>
          <w:rFonts w:ascii="Times New Roman" w:hAnsi="Times New Roman" w:cs="Times New Roman"/>
          <w:sz w:val="24"/>
          <w:szCs w:val="24"/>
        </w:rPr>
        <w:t>___________________________________________________________________________</w:t>
      </w:r>
    </w:p>
    <w:p w:rsidR="00214AE3" w:rsidRPr="00BE1F9B" w:rsidRDefault="00214AE3" w:rsidP="00E67423">
      <w:pPr>
        <w:pStyle w:val="ConsPlusNonformat"/>
        <w:spacing w:line="360" w:lineRule="auto"/>
        <w:jc w:val="both"/>
        <w:rPr>
          <w:rFonts w:ascii="Times New Roman" w:hAnsi="Times New Roman" w:cs="Times New Roman"/>
          <w:sz w:val="24"/>
          <w:szCs w:val="24"/>
        </w:rPr>
      </w:pPr>
    </w:p>
    <w:p w:rsidR="00214AE3" w:rsidRPr="00BE1F9B" w:rsidRDefault="00214AE3">
      <w:pPr>
        <w:pStyle w:val="ConsPlusNonformat"/>
        <w:jc w:val="both"/>
        <w:rPr>
          <w:rFonts w:ascii="Times New Roman" w:hAnsi="Times New Roman" w:cs="Times New Roman"/>
          <w:sz w:val="24"/>
          <w:szCs w:val="24"/>
        </w:rPr>
      </w:pPr>
      <w:r w:rsidRPr="00BE1F9B">
        <w:rPr>
          <w:rFonts w:ascii="Times New Roman" w:hAnsi="Times New Roman" w:cs="Times New Roman"/>
          <w:sz w:val="24"/>
          <w:szCs w:val="24"/>
        </w:rPr>
        <w:lastRenderedPageBreak/>
        <w:t>3. Порядок контроля за выполнением муниципального задания</w:t>
      </w:r>
    </w:p>
    <w:p w:rsidR="00214AE3" w:rsidRPr="00BE1F9B" w:rsidRDefault="00214AE3">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607"/>
        <w:gridCol w:w="8162"/>
      </w:tblGrid>
      <w:tr w:rsidR="00214AE3" w:rsidRPr="00BE1F9B">
        <w:tc>
          <w:tcPr>
            <w:tcW w:w="28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Формы контроля</w:t>
            </w:r>
          </w:p>
        </w:tc>
        <w:tc>
          <w:tcPr>
            <w:tcW w:w="260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Периодичность</w:t>
            </w:r>
          </w:p>
        </w:tc>
        <w:tc>
          <w:tcPr>
            <w:tcW w:w="8162"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Органы местного самоуправления, осуществляющие контроль за выполнением муниципального задания</w:t>
            </w:r>
          </w:p>
        </w:tc>
      </w:tr>
      <w:tr w:rsidR="00214AE3" w:rsidRPr="00BE1F9B">
        <w:tc>
          <w:tcPr>
            <w:tcW w:w="2835"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1</w:t>
            </w:r>
          </w:p>
        </w:tc>
        <w:tc>
          <w:tcPr>
            <w:tcW w:w="2607"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2</w:t>
            </w:r>
          </w:p>
        </w:tc>
        <w:tc>
          <w:tcPr>
            <w:tcW w:w="8162" w:type="dxa"/>
          </w:tcPr>
          <w:p w:rsidR="00214AE3" w:rsidRPr="00BE1F9B" w:rsidRDefault="00214AE3">
            <w:pPr>
              <w:pStyle w:val="ConsPlusNormal"/>
              <w:jc w:val="center"/>
              <w:rPr>
                <w:rFonts w:ascii="Times New Roman" w:hAnsi="Times New Roman" w:cs="Times New Roman"/>
                <w:sz w:val="24"/>
                <w:szCs w:val="24"/>
              </w:rPr>
            </w:pPr>
            <w:r w:rsidRPr="00BE1F9B">
              <w:rPr>
                <w:rFonts w:ascii="Times New Roman" w:hAnsi="Times New Roman" w:cs="Times New Roman"/>
                <w:sz w:val="24"/>
                <w:szCs w:val="24"/>
              </w:rPr>
              <w:t>3</w:t>
            </w:r>
          </w:p>
        </w:tc>
      </w:tr>
      <w:tr w:rsidR="00214AE3" w:rsidRPr="00BE1F9B">
        <w:tc>
          <w:tcPr>
            <w:tcW w:w="2835" w:type="dxa"/>
          </w:tcPr>
          <w:p w:rsidR="00214AE3" w:rsidRPr="00BE1F9B" w:rsidRDefault="00214AE3">
            <w:pPr>
              <w:pStyle w:val="ConsPlusNormal"/>
              <w:jc w:val="center"/>
              <w:rPr>
                <w:rFonts w:ascii="Times New Roman" w:hAnsi="Times New Roman" w:cs="Times New Roman"/>
                <w:sz w:val="24"/>
                <w:szCs w:val="24"/>
              </w:rPr>
            </w:pPr>
          </w:p>
        </w:tc>
        <w:tc>
          <w:tcPr>
            <w:tcW w:w="2607" w:type="dxa"/>
          </w:tcPr>
          <w:p w:rsidR="00214AE3" w:rsidRPr="00BE1F9B" w:rsidRDefault="00214AE3">
            <w:pPr>
              <w:pStyle w:val="ConsPlusNormal"/>
              <w:jc w:val="center"/>
              <w:rPr>
                <w:rFonts w:ascii="Times New Roman" w:hAnsi="Times New Roman" w:cs="Times New Roman"/>
                <w:sz w:val="24"/>
                <w:szCs w:val="24"/>
              </w:rPr>
            </w:pPr>
          </w:p>
        </w:tc>
        <w:tc>
          <w:tcPr>
            <w:tcW w:w="8162" w:type="dxa"/>
          </w:tcPr>
          <w:p w:rsidR="00214AE3" w:rsidRPr="00BE1F9B" w:rsidRDefault="00214AE3">
            <w:pPr>
              <w:pStyle w:val="ConsPlusNormal"/>
              <w:jc w:val="center"/>
              <w:rPr>
                <w:rFonts w:ascii="Times New Roman" w:hAnsi="Times New Roman" w:cs="Times New Roman"/>
                <w:sz w:val="24"/>
                <w:szCs w:val="24"/>
              </w:rPr>
            </w:pPr>
          </w:p>
        </w:tc>
      </w:tr>
      <w:tr w:rsidR="00214AE3" w:rsidRPr="002F35D3">
        <w:tc>
          <w:tcPr>
            <w:tcW w:w="2835" w:type="dxa"/>
          </w:tcPr>
          <w:p w:rsidR="00214AE3" w:rsidRPr="002F35D3" w:rsidRDefault="00214AE3">
            <w:pPr>
              <w:pStyle w:val="ConsPlusNormal"/>
              <w:jc w:val="center"/>
              <w:rPr>
                <w:sz w:val="24"/>
                <w:szCs w:val="24"/>
              </w:rPr>
            </w:pPr>
          </w:p>
        </w:tc>
        <w:tc>
          <w:tcPr>
            <w:tcW w:w="2607" w:type="dxa"/>
          </w:tcPr>
          <w:p w:rsidR="00214AE3" w:rsidRPr="002F35D3" w:rsidRDefault="00214AE3">
            <w:pPr>
              <w:pStyle w:val="ConsPlusNormal"/>
              <w:jc w:val="center"/>
              <w:rPr>
                <w:sz w:val="24"/>
                <w:szCs w:val="24"/>
              </w:rPr>
            </w:pPr>
          </w:p>
        </w:tc>
        <w:tc>
          <w:tcPr>
            <w:tcW w:w="8162" w:type="dxa"/>
          </w:tcPr>
          <w:p w:rsidR="00214AE3" w:rsidRPr="002F35D3" w:rsidRDefault="00214AE3">
            <w:pPr>
              <w:pStyle w:val="ConsPlusNormal"/>
              <w:jc w:val="center"/>
              <w:rPr>
                <w:sz w:val="24"/>
                <w:szCs w:val="24"/>
              </w:rPr>
            </w:pPr>
          </w:p>
        </w:tc>
      </w:tr>
    </w:tbl>
    <w:p w:rsidR="00214AE3" w:rsidRPr="002F35D3" w:rsidRDefault="00214AE3">
      <w:pPr>
        <w:pStyle w:val="ConsPlusNormal"/>
        <w:ind w:firstLine="540"/>
        <w:jc w:val="both"/>
        <w:rPr>
          <w:sz w:val="24"/>
          <w:szCs w:val="24"/>
        </w:rPr>
      </w:pPr>
    </w:p>
    <w:p w:rsidR="00CE101D" w:rsidRDefault="00CE101D">
      <w:pPr>
        <w:pStyle w:val="ConsPlusNonformat"/>
        <w:jc w:val="both"/>
        <w:rPr>
          <w:rFonts w:ascii="Times New Roman" w:hAnsi="Times New Roman" w:cs="Times New Roman"/>
          <w:sz w:val="24"/>
          <w:szCs w:val="24"/>
        </w:rPr>
      </w:pPr>
    </w:p>
    <w:p w:rsidR="00214AE3" w:rsidRPr="0034348E" w:rsidRDefault="00214AE3">
      <w:pPr>
        <w:pStyle w:val="ConsPlusNonformat"/>
        <w:jc w:val="both"/>
        <w:rPr>
          <w:rFonts w:ascii="Times New Roman" w:hAnsi="Times New Roman" w:cs="Times New Roman"/>
          <w:sz w:val="24"/>
          <w:szCs w:val="24"/>
        </w:rPr>
      </w:pPr>
      <w:r w:rsidRPr="0034348E">
        <w:rPr>
          <w:rFonts w:ascii="Times New Roman" w:hAnsi="Times New Roman" w:cs="Times New Roman"/>
          <w:sz w:val="24"/>
          <w:szCs w:val="24"/>
        </w:rPr>
        <w:t>4. Требования к отчетности о выполнении муниципального задания</w:t>
      </w:r>
    </w:p>
    <w:p w:rsidR="00214AE3" w:rsidRPr="0034348E" w:rsidRDefault="00214AE3">
      <w:pPr>
        <w:pStyle w:val="ConsPlusNonformat"/>
        <w:jc w:val="both"/>
        <w:rPr>
          <w:rFonts w:ascii="Times New Roman" w:hAnsi="Times New Roman" w:cs="Times New Roman"/>
          <w:sz w:val="24"/>
          <w:szCs w:val="24"/>
        </w:rPr>
      </w:pP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4.1.   Периодичность  представления  отчетов  о  выполнении  муниципального</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задания</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___________________________________________________________________________</w:t>
      </w:r>
    </w:p>
    <w:p w:rsidR="00214AE3" w:rsidRPr="0034348E" w:rsidRDefault="00214AE3" w:rsidP="00E67423">
      <w:pPr>
        <w:pStyle w:val="ConsPlusNonformat"/>
        <w:spacing w:line="360" w:lineRule="auto"/>
        <w:jc w:val="both"/>
        <w:rPr>
          <w:rFonts w:ascii="Times New Roman" w:hAnsi="Times New Roman" w:cs="Times New Roman"/>
          <w:sz w:val="24"/>
          <w:szCs w:val="24"/>
        </w:rPr>
      </w:pP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4.2.  Сроки  представления  отчетов  о  выполнении  муниципального  задания</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___________________________________________________________________________</w:t>
      </w:r>
    </w:p>
    <w:p w:rsidR="00214AE3" w:rsidRPr="0034348E" w:rsidRDefault="00214AE3" w:rsidP="00E67423">
      <w:pPr>
        <w:pStyle w:val="ConsPlusNonformat"/>
        <w:spacing w:line="360" w:lineRule="auto"/>
        <w:jc w:val="both"/>
        <w:rPr>
          <w:rFonts w:ascii="Times New Roman" w:hAnsi="Times New Roman" w:cs="Times New Roman"/>
          <w:sz w:val="24"/>
          <w:szCs w:val="24"/>
        </w:rPr>
      </w:pP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4.2.1    Сроки   представления   предварительного   отчета   о   выполнении</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муниципального задания ____________________________________________________</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___________________________________________________________________________</w:t>
      </w:r>
    </w:p>
    <w:p w:rsidR="00214AE3" w:rsidRPr="0034348E" w:rsidRDefault="00214AE3" w:rsidP="00E67423">
      <w:pPr>
        <w:pStyle w:val="ConsPlusNonformat"/>
        <w:spacing w:line="360" w:lineRule="auto"/>
        <w:jc w:val="both"/>
        <w:rPr>
          <w:rFonts w:ascii="Times New Roman" w:hAnsi="Times New Roman" w:cs="Times New Roman"/>
          <w:sz w:val="24"/>
          <w:szCs w:val="24"/>
        </w:rPr>
      </w:pP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4.3.  Иные  требования  к  отчетности  о  выполнении муниципального задания</w:t>
      </w: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t>___________________________________________________________________________</w:t>
      </w:r>
    </w:p>
    <w:p w:rsidR="00214AE3" w:rsidRPr="0034348E" w:rsidRDefault="00214AE3" w:rsidP="00E67423">
      <w:pPr>
        <w:pStyle w:val="ConsPlusNonformat"/>
        <w:spacing w:line="360" w:lineRule="auto"/>
        <w:jc w:val="both"/>
        <w:rPr>
          <w:rFonts w:ascii="Times New Roman" w:hAnsi="Times New Roman" w:cs="Times New Roman"/>
          <w:sz w:val="24"/>
          <w:szCs w:val="24"/>
        </w:rPr>
      </w:pPr>
    </w:p>
    <w:p w:rsidR="00214AE3" w:rsidRPr="0034348E" w:rsidRDefault="00214AE3" w:rsidP="00E67423">
      <w:pPr>
        <w:pStyle w:val="ConsPlusNonformat"/>
        <w:spacing w:line="360" w:lineRule="auto"/>
        <w:jc w:val="both"/>
        <w:rPr>
          <w:rFonts w:ascii="Times New Roman" w:hAnsi="Times New Roman" w:cs="Times New Roman"/>
          <w:sz w:val="24"/>
          <w:szCs w:val="24"/>
        </w:rPr>
      </w:pPr>
      <w:r w:rsidRPr="0034348E">
        <w:rPr>
          <w:rFonts w:ascii="Times New Roman" w:hAnsi="Times New Roman" w:cs="Times New Roman"/>
          <w:sz w:val="24"/>
          <w:szCs w:val="24"/>
        </w:rPr>
        <w:lastRenderedPageBreak/>
        <w:t xml:space="preserve">5. Иные показатели, связанные с выполнением муниципального задания </w:t>
      </w:r>
      <w:hyperlink w:anchor="P801" w:history="1">
        <w:r w:rsidRPr="0034348E">
          <w:rPr>
            <w:rFonts w:ascii="Times New Roman" w:hAnsi="Times New Roman" w:cs="Times New Roman"/>
            <w:color w:val="0000FF"/>
            <w:sz w:val="24"/>
            <w:szCs w:val="24"/>
          </w:rPr>
          <w:t>&lt;6)&gt;</w:t>
        </w:r>
      </w:hyperlink>
    </w:p>
    <w:p w:rsidR="00214AE3" w:rsidRPr="0034348E" w:rsidRDefault="00214AE3">
      <w:pPr>
        <w:pStyle w:val="ConsPlusNonformat"/>
        <w:jc w:val="both"/>
        <w:rPr>
          <w:rFonts w:ascii="Times New Roman" w:hAnsi="Times New Roman" w:cs="Times New Roman"/>
          <w:sz w:val="24"/>
          <w:szCs w:val="24"/>
        </w:rPr>
      </w:pPr>
      <w:r w:rsidRPr="0034348E">
        <w:rPr>
          <w:rFonts w:ascii="Times New Roman" w:hAnsi="Times New Roman" w:cs="Times New Roman"/>
          <w:sz w:val="24"/>
          <w:szCs w:val="24"/>
        </w:rPr>
        <w:t>___________________________________________________________________________</w:t>
      </w:r>
    </w:p>
    <w:p w:rsidR="00214AE3" w:rsidRPr="0034348E" w:rsidRDefault="00214AE3">
      <w:pPr>
        <w:pStyle w:val="ConsPlusNonformat"/>
        <w:jc w:val="both"/>
        <w:rPr>
          <w:rFonts w:ascii="Times New Roman" w:hAnsi="Times New Roman" w:cs="Times New Roman"/>
          <w:sz w:val="24"/>
          <w:szCs w:val="24"/>
        </w:rPr>
      </w:pPr>
    </w:p>
    <w:p w:rsidR="00214AE3" w:rsidRPr="0034348E" w:rsidRDefault="00214AE3">
      <w:pPr>
        <w:pStyle w:val="ConsPlusNonformat"/>
        <w:jc w:val="both"/>
        <w:rPr>
          <w:rFonts w:ascii="Times New Roman" w:hAnsi="Times New Roman" w:cs="Times New Roman"/>
          <w:sz w:val="24"/>
          <w:szCs w:val="24"/>
        </w:rPr>
      </w:pPr>
      <w:r w:rsidRPr="0034348E">
        <w:rPr>
          <w:rFonts w:ascii="Times New Roman" w:hAnsi="Times New Roman" w:cs="Times New Roman"/>
          <w:sz w:val="24"/>
          <w:szCs w:val="24"/>
        </w:rPr>
        <w:t xml:space="preserve"> Часть 4. Объем финансового обеспечения выполнения муниципального задания</w:t>
      </w:r>
    </w:p>
    <w:p w:rsidR="00214AE3" w:rsidRPr="0034348E" w:rsidRDefault="00214AE3">
      <w:pPr>
        <w:pStyle w:val="ConsPlusNormal"/>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5"/>
        <w:gridCol w:w="2902"/>
        <w:gridCol w:w="2902"/>
        <w:gridCol w:w="2902"/>
      </w:tblGrid>
      <w:tr w:rsidR="00214AE3" w:rsidRPr="0034348E">
        <w:tc>
          <w:tcPr>
            <w:tcW w:w="4895"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Вид затрат</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20__ год (очередной финансовый год)</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20__ год (1-й год планового периода)</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20__ год (2-й год планового периода)</w:t>
            </w:r>
          </w:p>
        </w:tc>
      </w:tr>
      <w:tr w:rsidR="00214AE3" w:rsidRPr="0034348E">
        <w:tc>
          <w:tcPr>
            <w:tcW w:w="4895"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1</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2</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3</w:t>
            </w:r>
          </w:p>
        </w:tc>
        <w:tc>
          <w:tcPr>
            <w:tcW w:w="2902" w:type="dxa"/>
          </w:tcPr>
          <w:p w:rsidR="00214AE3" w:rsidRPr="0034348E" w:rsidRDefault="00214AE3">
            <w:pPr>
              <w:pStyle w:val="ConsPlusNormal"/>
              <w:jc w:val="center"/>
              <w:rPr>
                <w:rFonts w:ascii="Times New Roman" w:hAnsi="Times New Roman" w:cs="Times New Roman"/>
                <w:sz w:val="24"/>
                <w:szCs w:val="24"/>
              </w:rPr>
            </w:pPr>
            <w:r w:rsidRPr="0034348E">
              <w:rPr>
                <w:rFonts w:ascii="Times New Roman" w:hAnsi="Times New Roman" w:cs="Times New Roman"/>
                <w:sz w:val="24"/>
                <w:szCs w:val="24"/>
              </w:rPr>
              <w:t>4</w:t>
            </w:r>
          </w:p>
        </w:tc>
      </w:tr>
      <w:tr w:rsidR="00214AE3" w:rsidRPr="0034348E" w:rsidTr="00B94293">
        <w:trPr>
          <w:trHeight w:val="429"/>
        </w:trPr>
        <w:tc>
          <w:tcPr>
            <w:tcW w:w="4895" w:type="dxa"/>
          </w:tcPr>
          <w:p w:rsidR="00214AE3" w:rsidRPr="0034348E" w:rsidRDefault="00214AE3">
            <w:pPr>
              <w:pStyle w:val="ConsPlusNormal"/>
              <w:rPr>
                <w:rFonts w:ascii="Times New Roman" w:hAnsi="Times New Roman" w:cs="Times New Roman"/>
                <w:sz w:val="24"/>
                <w:szCs w:val="24"/>
              </w:rPr>
            </w:pPr>
            <w:r w:rsidRPr="0034348E">
              <w:rPr>
                <w:rFonts w:ascii="Times New Roman" w:hAnsi="Times New Roman" w:cs="Times New Roman"/>
                <w:sz w:val="24"/>
                <w:szCs w:val="24"/>
              </w:rPr>
              <w:t>1. Общий объем затрат на оказание муниципальных услуг (руб.)</w:t>
            </w: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r>
      <w:tr w:rsidR="00214AE3" w:rsidRPr="0034348E">
        <w:tc>
          <w:tcPr>
            <w:tcW w:w="4895" w:type="dxa"/>
          </w:tcPr>
          <w:p w:rsidR="00214AE3" w:rsidRPr="0034348E" w:rsidRDefault="00214AE3">
            <w:pPr>
              <w:pStyle w:val="ConsPlusNormal"/>
              <w:rPr>
                <w:rFonts w:ascii="Times New Roman" w:hAnsi="Times New Roman" w:cs="Times New Roman"/>
                <w:sz w:val="24"/>
                <w:szCs w:val="24"/>
              </w:rPr>
            </w:pPr>
            <w:r w:rsidRPr="0034348E">
              <w:rPr>
                <w:rFonts w:ascii="Times New Roman" w:hAnsi="Times New Roman" w:cs="Times New Roman"/>
                <w:sz w:val="24"/>
                <w:szCs w:val="24"/>
              </w:rPr>
              <w:t>2. Общий объем затрат на выполнение работ (руб.)</w:t>
            </w: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r>
      <w:tr w:rsidR="00214AE3" w:rsidRPr="0034348E">
        <w:tc>
          <w:tcPr>
            <w:tcW w:w="4895" w:type="dxa"/>
          </w:tcPr>
          <w:p w:rsidR="00214AE3" w:rsidRPr="0034348E" w:rsidRDefault="00214AE3">
            <w:pPr>
              <w:pStyle w:val="ConsPlusNormal"/>
              <w:rPr>
                <w:rFonts w:ascii="Times New Roman" w:hAnsi="Times New Roman" w:cs="Times New Roman"/>
                <w:sz w:val="24"/>
                <w:szCs w:val="24"/>
              </w:rPr>
            </w:pPr>
            <w:r w:rsidRPr="0034348E">
              <w:rPr>
                <w:rFonts w:ascii="Times New Roman" w:hAnsi="Times New Roman" w:cs="Times New Roman"/>
                <w:sz w:val="24"/>
                <w:szCs w:val="24"/>
              </w:rPr>
              <w:t>3. Затраты на уплату налогов (на имущество организаций, земельного) (руб.)</w:t>
            </w: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r>
      <w:tr w:rsidR="00214AE3" w:rsidRPr="0034348E">
        <w:tc>
          <w:tcPr>
            <w:tcW w:w="4895" w:type="dxa"/>
          </w:tcPr>
          <w:p w:rsidR="00214AE3" w:rsidRPr="0034348E" w:rsidRDefault="00214AE3">
            <w:pPr>
              <w:pStyle w:val="ConsPlusNormal"/>
              <w:rPr>
                <w:rFonts w:ascii="Times New Roman" w:hAnsi="Times New Roman" w:cs="Times New Roman"/>
                <w:sz w:val="24"/>
                <w:szCs w:val="24"/>
              </w:rPr>
            </w:pPr>
            <w:r w:rsidRPr="0034348E">
              <w:rPr>
                <w:rFonts w:ascii="Times New Roman" w:hAnsi="Times New Roman" w:cs="Times New Roman"/>
                <w:sz w:val="24"/>
                <w:szCs w:val="24"/>
              </w:rPr>
              <w:t>4. Общий объем финансового обеспечения выполнения муниципального задания (руб.)</w:t>
            </w: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c>
          <w:tcPr>
            <w:tcW w:w="2902" w:type="dxa"/>
          </w:tcPr>
          <w:p w:rsidR="00214AE3" w:rsidRPr="0034348E" w:rsidRDefault="00214AE3">
            <w:pPr>
              <w:pStyle w:val="ConsPlusNormal"/>
              <w:jc w:val="center"/>
              <w:rPr>
                <w:rFonts w:ascii="Times New Roman" w:hAnsi="Times New Roman" w:cs="Times New Roman"/>
                <w:sz w:val="24"/>
                <w:szCs w:val="24"/>
              </w:rPr>
            </w:pPr>
          </w:p>
        </w:tc>
      </w:tr>
    </w:tbl>
    <w:p w:rsidR="00214AE3" w:rsidRPr="002F35D3" w:rsidRDefault="00214AE3">
      <w:pPr>
        <w:pStyle w:val="ConsPlusNormal"/>
        <w:ind w:firstLine="540"/>
        <w:jc w:val="both"/>
        <w:rPr>
          <w:sz w:val="24"/>
          <w:szCs w:val="24"/>
        </w:rPr>
      </w:pPr>
    </w:p>
    <w:p w:rsidR="00214AE3" w:rsidRPr="002F35D3" w:rsidRDefault="00214AE3">
      <w:pPr>
        <w:pStyle w:val="ConsPlusNormal"/>
        <w:ind w:firstLine="540"/>
        <w:jc w:val="both"/>
        <w:rPr>
          <w:sz w:val="24"/>
          <w:szCs w:val="24"/>
        </w:rPr>
      </w:pPr>
      <w:r w:rsidRPr="002F35D3">
        <w:rPr>
          <w:sz w:val="24"/>
          <w:szCs w:val="24"/>
        </w:rPr>
        <w:t>--------------------------------</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7" w:name="P796"/>
      <w:bookmarkEnd w:id="7"/>
      <w:r w:rsidRPr="0034348E">
        <w:rPr>
          <w:rFonts w:ascii="Times New Roman" w:hAnsi="Times New Roman" w:cs="Times New Roman"/>
          <w:sz w:val="24"/>
          <w:szCs w:val="24"/>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8" w:name="P797"/>
      <w:bookmarkEnd w:id="8"/>
      <w:r w:rsidRPr="0034348E">
        <w:rPr>
          <w:rFonts w:ascii="Times New Roman" w:hAnsi="Times New Roman" w:cs="Times New Roman"/>
          <w:sz w:val="24"/>
          <w:szCs w:val="24"/>
        </w:rPr>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показатели, характеризующие качество, установленными при необходимости главным распорядителем.</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9" w:name="P798"/>
      <w:bookmarkEnd w:id="9"/>
      <w:r w:rsidRPr="0034348E">
        <w:rPr>
          <w:rFonts w:ascii="Times New Roman" w:hAnsi="Times New Roman" w:cs="Times New Roman"/>
          <w:sz w:val="24"/>
          <w:szCs w:val="24"/>
        </w:rPr>
        <w:t>&lt;3)&gt; Заполняется в соответствии с общероссийскими базовыми перечнями или региональными перечнями.</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10" w:name="P799"/>
      <w:bookmarkEnd w:id="10"/>
      <w:r w:rsidRPr="0034348E">
        <w:rPr>
          <w:rFonts w:ascii="Times New Roman" w:hAnsi="Times New Roman" w:cs="Times New Roman"/>
          <w:sz w:val="24"/>
          <w:szCs w:val="24"/>
        </w:rPr>
        <w:lastRenderedPageBreak/>
        <w:t>&lt;4)&gt; Заполняется в соответствии с кодом, указанным в общероссийском базовом перечне или региональном перечне.</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11" w:name="P800"/>
      <w:bookmarkEnd w:id="11"/>
      <w:r w:rsidRPr="0034348E">
        <w:rPr>
          <w:rFonts w:ascii="Times New Roman" w:hAnsi="Times New Roman" w:cs="Times New Roman"/>
          <w:sz w:val="24"/>
          <w:szCs w:val="24"/>
        </w:rPr>
        <w:t>&lt;5)&gt; Заполняется в целом по муниципальному заданию.</w:t>
      </w:r>
    </w:p>
    <w:p w:rsidR="00214AE3" w:rsidRPr="0034348E" w:rsidRDefault="00214AE3" w:rsidP="00F32828">
      <w:pPr>
        <w:pStyle w:val="ConsPlusNormal"/>
        <w:spacing w:before="220" w:line="360" w:lineRule="auto"/>
        <w:ind w:firstLine="540"/>
        <w:jc w:val="both"/>
        <w:rPr>
          <w:rFonts w:ascii="Times New Roman" w:hAnsi="Times New Roman" w:cs="Times New Roman"/>
          <w:sz w:val="24"/>
          <w:szCs w:val="24"/>
        </w:rPr>
      </w:pPr>
      <w:bookmarkStart w:id="12" w:name="P801"/>
      <w:bookmarkEnd w:id="12"/>
      <w:r w:rsidRPr="0034348E">
        <w:rPr>
          <w:rFonts w:ascii="Times New Roman" w:hAnsi="Times New Roman" w:cs="Times New Roman"/>
          <w:sz w:val="24"/>
          <w:szCs w:val="24"/>
        </w:rPr>
        <w:t xml:space="preserve">&lt;6)&gt;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городского округа город </w:t>
      </w:r>
      <w:r w:rsidR="001675FB">
        <w:rPr>
          <w:rFonts w:ascii="Times New Roman" w:hAnsi="Times New Roman" w:cs="Times New Roman"/>
          <w:sz w:val="24"/>
          <w:szCs w:val="24"/>
        </w:rPr>
        <w:t>Стерлитамак</w:t>
      </w:r>
      <w:r w:rsidRPr="0034348E">
        <w:rPr>
          <w:rFonts w:ascii="Times New Roman" w:hAnsi="Times New Roman" w:cs="Times New Roman"/>
          <w:sz w:val="24"/>
          <w:szCs w:val="24"/>
        </w:rPr>
        <w:t xml:space="preserve"> Республики Башкортостан,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w:t>
      </w:r>
      <w:hyperlink w:anchor="P525" w:history="1">
        <w:r w:rsidRPr="0034348E">
          <w:rPr>
            <w:rFonts w:ascii="Times New Roman" w:hAnsi="Times New Roman" w:cs="Times New Roman"/>
            <w:color w:val="0000FF"/>
            <w:sz w:val="24"/>
            <w:szCs w:val="24"/>
          </w:rPr>
          <w:t>пунктах 3.1</w:t>
        </w:r>
      </w:hyperlink>
      <w:r w:rsidRPr="0034348E">
        <w:rPr>
          <w:rFonts w:ascii="Times New Roman" w:hAnsi="Times New Roman" w:cs="Times New Roman"/>
          <w:sz w:val="24"/>
          <w:szCs w:val="24"/>
        </w:rPr>
        <w:t xml:space="preserve"> и </w:t>
      </w:r>
      <w:hyperlink w:anchor="P614" w:history="1">
        <w:r w:rsidRPr="0034348E">
          <w:rPr>
            <w:rFonts w:ascii="Times New Roman" w:hAnsi="Times New Roman" w:cs="Times New Roman"/>
            <w:color w:val="0000FF"/>
            <w:sz w:val="24"/>
            <w:szCs w:val="24"/>
          </w:rPr>
          <w:t>3.2</w:t>
        </w:r>
      </w:hyperlink>
      <w:r w:rsidRPr="0034348E">
        <w:rPr>
          <w:rFonts w:ascii="Times New Roman" w:hAnsi="Times New Roman" w:cs="Times New Roman"/>
          <w:sz w:val="24"/>
          <w:szCs w:val="24"/>
        </w:rPr>
        <w:t xml:space="preserve"> настоящего муниципального задания, не заполняются.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BB2F41" w:rsidRDefault="00BB2F41">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E67423" w:rsidRDefault="00E67423">
      <w:pPr>
        <w:pStyle w:val="ConsPlusNormal"/>
        <w:jc w:val="right"/>
        <w:outlineLvl w:val="1"/>
        <w:rPr>
          <w:rFonts w:ascii="Times New Roman" w:hAnsi="Times New Roman" w:cs="Times New Roman"/>
          <w:sz w:val="24"/>
          <w:szCs w:val="24"/>
        </w:rPr>
      </w:pPr>
    </w:p>
    <w:p w:rsidR="00214AE3" w:rsidRPr="00CD2ABB" w:rsidRDefault="00214AE3">
      <w:pPr>
        <w:pStyle w:val="ConsPlusNormal"/>
        <w:jc w:val="right"/>
        <w:outlineLvl w:val="1"/>
        <w:rPr>
          <w:rFonts w:ascii="Times New Roman" w:hAnsi="Times New Roman" w:cs="Times New Roman"/>
          <w:sz w:val="24"/>
          <w:szCs w:val="24"/>
        </w:rPr>
      </w:pPr>
      <w:r w:rsidRPr="00CD2ABB">
        <w:rPr>
          <w:rFonts w:ascii="Times New Roman" w:hAnsi="Times New Roman" w:cs="Times New Roman"/>
          <w:sz w:val="24"/>
          <w:szCs w:val="24"/>
        </w:rPr>
        <w:lastRenderedPageBreak/>
        <w:t>Приложение N 1.1</w:t>
      </w:r>
    </w:p>
    <w:p w:rsidR="00735929" w:rsidRDefault="00214AE3">
      <w:pPr>
        <w:pStyle w:val="ConsPlusNormal"/>
        <w:jc w:val="right"/>
        <w:rPr>
          <w:rFonts w:ascii="Times New Roman" w:hAnsi="Times New Roman" w:cs="Times New Roman"/>
          <w:sz w:val="24"/>
          <w:szCs w:val="24"/>
        </w:rPr>
      </w:pPr>
      <w:r w:rsidRPr="00CD2ABB">
        <w:rPr>
          <w:rFonts w:ascii="Times New Roman" w:hAnsi="Times New Roman" w:cs="Times New Roman"/>
          <w:sz w:val="24"/>
          <w:szCs w:val="24"/>
        </w:rPr>
        <w:t>к Порядку формирования</w:t>
      </w:r>
      <w:r w:rsidR="00735929">
        <w:rPr>
          <w:rFonts w:ascii="Times New Roman" w:hAnsi="Times New Roman" w:cs="Times New Roman"/>
          <w:sz w:val="24"/>
          <w:szCs w:val="24"/>
        </w:rPr>
        <w:t xml:space="preserve"> и финансового </w:t>
      </w:r>
    </w:p>
    <w:p w:rsidR="00214AE3" w:rsidRPr="00CD2ABB" w:rsidRDefault="0073592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обеспечения </w:t>
      </w:r>
      <w:r w:rsidR="00214AE3" w:rsidRPr="00CD2ABB">
        <w:rPr>
          <w:rFonts w:ascii="Times New Roman" w:hAnsi="Times New Roman" w:cs="Times New Roman"/>
          <w:sz w:val="24"/>
          <w:szCs w:val="24"/>
        </w:rPr>
        <w:t>муниципального</w:t>
      </w:r>
    </w:p>
    <w:p w:rsidR="00214AE3" w:rsidRPr="00CD2ABB" w:rsidRDefault="00214AE3">
      <w:pPr>
        <w:pStyle w:val="ConsPlusNormal"/>
        <w:jc w:val="right"/>
        <w:rPr>
          <w:rFonts w:ascii="Times New Roman" w:hAnsi="Times New Roman" w:cs="Times New Roman"/>
          <w:sz w:val="24"/>
          <w:szCs w:val="24"/>
        </w:rPr>
      </w:pPr>
      <w:r w:rsidRPr="00CD2ABB">
        <w:rPr>
          <w:rFonts w:ascii="Times New Roman" w:hAnsi="Times New Roman" w:cs="Times New Roman"/>
          <w:sz w:val="24"/>
          <w:szCs w:val="24"/>
        </w:rPr>
        <w:t>задания на оказание муниципальных</w:t>
      </w:r>
    </w:p>
    <w:p w:rsidR="008810B6" w:rsidRPr="00CD2ABB" w:rsidRDefault="00214AE3" w:rsidP="008810B6">
      <w:pPr>
        <w:pStyle w:val="ConsPlusNormal"/>
        <w:jc w:val="right"/>
        <w:rPr>
          <w:rFonts w:ascii="Times New Roman" w:hAnsi="Times New Roman" w:cs="Times New Roman"/>
          <w:sz w:val="24"/>
          <w:szCs w:val="24"/>
        </w:rPr>
      </w:pPr>
      <w:r w:rsidRPr="00CD2ABB">
        <w:rPr>
          <w:rFonts w:ascii="Times New Roman" w:hAnsi="Times New Roman" w:cs="Times New Roman"/>
          <w:sz w:val="24"/>
          <w:szCs w:val="24"/>
        </w:rPr>
        <w:t xml:space="preserve">услуг (выполнение работ) </w:t>
      </w:r>
    </w:p>
    <w:p w:rsidR="00214AE3" w:rsidRPr="00CD2ABB" w:rsidRDefault="00214AE3">
      <w:pPr>
        <w:pStyle w:val="ConsPlusNormal"/>
        <w:jc w:val="right"/>
        <w:rPr>
          <w:rFonts w:ascii="Times New Roman" w:hAnsi="Times New Roman" w:cs="Times New Roman"/>
          <w:sz w:val="24"/>
          <w:szCs w:val="24"/>
        </w:rPr>
      </w:pPr>
    </w:p>
    <w:p w:rsidR="00214AE3" w:rsidRPr="00CD2ABB" w:rsidRDefault="00214AE3">
      <w:pPr>
        <w:pStyle w:val="ConsPlusNormal"/>
        <w:jc w:val="right"/>
        <w:rPr>
          <w:rFonts w:ascii="Times New Roman" w:hAnsi="Times New Roman" w:cs="Times New Roman"/>
          <w:sz w:val="24"/>
          <w:szCs w:val="24"/>
        </w:rPr>
      </w:pPr>
    </w:p>
    <w:p w:rsidR="00214AE3" w:rsidRPr="00CD2ABB" w:rsidRDefault="00214AE3" w:rsidP="00E67423">
      <w:pPr>
        <w:pStyle w:val="ConsPlusNormal"/>
        <w:spacing w:line="360" w:lineRule="auto"/>
        <w:jc w:val="center"/>
        <w:rPr>
          <w:rFonts w:ascii="Times New Roman" w:hAnsi="Times New Roman" w:cs="Times New Roman"/>
          <w:sz w:val="24"/>
          <w:szCs w:val="24"/>
        </w:rPr>
      </w:pPr>
      <w:bookmarkStart w:id="13" w:name="P817"/>
      <w:bookmarkEnd w:id="13"/>
      <w:r w:rsidRPr="00CD2ABB">
        <w:rPr>
          <w:rFonts w:ascii="Times New Roman" w:hAnsi="Times New Roman" w:cs="Times New Roman"/>
          <w:sz w:val="24"/>
          <w:szCs w:val="24"/>
        </w:rPr>
        <w:t>Значения</w:t>
      </w:r>
    </w:p>
    <w:p w:rsidR="00214AE3" w:rsidRPr="00CD2ABB" w:rsidRDefault="00214AE3" w:rsidP="00E67423">
      <w:pPr>
        <w:pStyle w:val="ConsPlusNormal"/>
        <w:spacing w:line="360" w:lineRule="auto"/>
        <w:jc w:val="center"/>
        <w:rPr>
          <w:rFonts w:ascii="Times New Roman" w:hAnsi="Times New Roman" w:cs="Times New Roman"/>
          <w:sz w:val="24"/>
          <w:szCs w:val="24"/>
        </w:rPr>
      </w:pPr>
      <w:r w:rsidRPr="00CD2ABB">
        <w:rPr>
          <w:rFonts w:ascii="Times New Roman" w:hAnsi="Times New Roman" w:cs="Times New Roman"/>
          <w:sz w:val="24"/>
          <w:szCs w:val="24"/>
        </w:rPr>
        <w:t>натуральных норм, необходимых для определения</w:t>
      </w:r>
    </w:p>
    <w:p w:rsidR="00214AE3" w:rsidRPr="00CD2ABB" w:rsidRDefault="00214AE3" w:rsidP="00E67423">
      <w:pPr>
        <w:pStyle w:val="ConsPlusNormal"/>
        <w:spacing w:line="360" w:lineRule="auto"/>
        <w:jc w:val="center"/>
        <w:rPr>
          <w:rFonts w:ascii="Times New Roman" w:hAnsi="Times New Roman" w:cs="Times New Roman"/>
          <w:sz w:val="24"/>
          <w:szCs w:val="24"/>
        </w:rPr>
      </w:pPr>
      <w:r w:rsidRPr="00CD2ABB">
        <w:rPr>
          <w:rFonts w:ascii="Times New Roman" w:hAnsi="Times New Roman" w:cs="Times New Roman"/>
          <w:sz w:val="24"/>
          <w:szCs w:val="24"/>
        </w:rPr>
        <w:t>нормативов затрат на оказание муниципальных услуг</w:t>
      </w:r>
    </w:p>
    <w:p w:rsidR="00214AE3" w:rsidRPr="00CD2ABB" w:rsidRDefault="00214AE3" w:rsidP="00E67423">
      <w:pPr>
        <w:pStyle w:val="ConsPlusNormal"/>
        <w:spacing w:line="360" w:lineRule="auto"/>
        <w:jc w:val="center"/>
        <w:rPr>
          <w:rFonts w:ascii="Times New Roman" w:hAnsi="Times New Roman" w:cs="Times New Roman"/>
          <w:sz w:val="24"/>
          <w:szCs w:val="24"/>
        </w:rPr>
      </w:pPr>
      <w:r w:rsidRPr="00CD2ABB">
        <w:rPr>
          <w:rFonts w:ascii="Times New Roman" w:hAnsi="Times New Roman" w:cs="Times New Roman"/>
          <w:sz w:val="24"/>
          <w:szCs w:val="24"/>
        </w:rPr>
        <w:t>в сфере _______________</w:t>
      </w:r>
    </w:p>
    <w:p w:rsidR="00214AE3" w:rsidRPr="00CD2ABB" w:rsidRDefault="00214AE3">
      <w:pPr>
        <w:pStyle w:val="ConsPlusNormal"/>
        <w:ind w:firstLine="540"/>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593"/>
        <w:gridCol w:w="1564"/>
        <w:gridCol w:w="1510"/>
        <w:gridCol w:w="1417"/>
        <w:gridCol w:w="4734"/>
      </w:tblGrid>
      <w:tr w:rsidR="00214AE3" w:rsidRPr="00CD2ABB" w:rsidTr="00CD2ABB">
        <w:tc>
          <w:tcPr>
            <w:tcW w:w="164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Наименование муниципальной услуги</w:t>
            </w:r>
          </w:p>
        </w:tc>
        <w:tc>
          <w:tcPr>
            <w:tcW w:w="1593"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Уникальный номер реестровой записи</w:t>
            </w:r>
          </w:p>
        </w:tc>
        <w:tc>
          <w:tcPr>
            <w:tcW w:w="156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Наименование натуральной нормы</w:t>
            </w:r>
          </w:p>
        </w:tc>
        <w:tc>
          <w:tcPr>
            <w:tcW w:w="1510"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Единица измерения натуральной нормы</w:t>
            </w:r>
          </w:p>
        </w:tc>
        <w:tc>
          <w:tcPr>
            <w:tcW w:w="1417"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Значение натуральной нормы</w:t>
            </w:r>
          </w:p>
        </w:tc>
        <w:tc>
          <w:tcPr>
            <w:tcW w:w="473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Примечание</w:t>
            </w:r>
          </w:p>
        </w:tc>
      </w:tr>
      <w:tr w:rsidR="00214AE3" w:rsidRPr="00CD2ABB" w:rsidTr="00CD2ABB">
        <w:tc>
          <w:tcPr>
            <w:tcW w:w="164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1</w:t>
            </w:r>
          </w:p>
        </w:tc>
        <w:tc>
          <w:tcPr>
            <w:tcW w:w="1593"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2</w:t>
            </w:r>
          </w:p>
        </w:tc>
        <w:tc>
          <w:tcPr>
            <w:tcW w:w="156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3</w:t>
            </w:r>
          </w:p>
        </w:tc>
        <w:tc>
          <w:tcPr>
            <w:tcW w:w="1510"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4</w:t>
            </w:r>
          </w:p>
        </w:tc>
        <w:tc>
          <w:tcPr>
            <w:tcW w:w="1417"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5</w:t>
            </w:r>
          </w:p>
        </w:tc>
        <w:tc>
          <w:tcPr>
            <w:tcW w:w="4734" w:type="dxa"/>
            <w:vAlign w:val="center"/>
          </w:tcPr>
          <w:p w:rsidR="00214AE3" w:rsidRPr="00CD2ABB" w:rsidRDefault="00214AE3">
            <w:pPr>
              <w:pStyle w:val="ConsPlusNormal"/>
              <w:jc w:val="center"/>
              <w:rPr>
                <w:rFonts w:ascii="Times New Roman" w:hAnsi="Times New Roman" w:cs="Times New Roman"/>
                <w:sz w:val="24"/>
                <w:szCs w:val="24"/>
              </w:rPr>
            </w:pPr>
            <w:r w:rsidRPr="00CD2ABB">
              <w:rPr>
                <w:rFonts w:ascii="Times New Roman" w:hAnsi="Times New Roman" w:cs="Times New Roman"/>
                <w:sz w:val="24"/>
                <w:szCs w:val="24"/>
              </w:rPr>
              <w:t>6</w:t>
            </w:r>
          </w:p>
        </w:tc>
      </w:tr>
      <w:tr w:rsidR="00214AE3" w:rsidRPr="00CD2ABB" w:rsidTr="00CD2ABB">
        <w:tc>
          <w:tcPr>
            <w:tcW w:w="1644" w:type="dxa"/>
            <w:vMerge w:val="restart"/>
            <w:tcBorders>
              <w:bottom w:val="nil"/>
            </w:tcBorders>
          </w:tcPr>
          <w:p w:rsidR="00214AE3" w:rsidRPr="00CD2ABB" w:rsidRDefault="00214AE3">
            <w:pPr>
              <w:pStyle w:val="ConsPlusNormal"/>
              <w:jc w:val="center"/>
              <w:rPr>
                <w:rFonts w:ascii="Times New Roman" w:hAnsi="Times New Roman" w:cs="Times New Roman"/>
                <w:sz w:val="24"/>
                <w:szCs w:val="24"/>
              </w:rPr>
            </w:pPr>
          </w:p>
        </w:tc>
        <w:tc>
          <w:tcPr>
            <w:tcW w:w="1593" w:type="dxa"/>
            <w:vMerge w:val="restart"/>
            <w:tcBorders>
              <w:bottom w:val="nil"/>
            </w:tcBorders>
          </w:tcPr>
          <w:p w:rsidR="00214AE3" w:rsidRPr="00CD2ABB" w:rsidRDefault="00214AE3">
            <w:pPr>
              <w:pStyle w:val="ConsPlusNormal"/>
              <w:jc w:val="cente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1. Натуральные нормы, непосредственно связанные с оказанием муниципальной услуги</w:t>
            </w: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1.1. Работники, непосредственно связанные с оказанием муниципальной услуги</w:t>
            </w: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1.3. Иные натуральные нормы, непосредственно используемые в процессе оказания муниципальной услуги</w:t>
            </w:r>
          </w:p>
        </w:tc>
      </w:tr>
      <w:tr w:rsidR="00214AE3" w:rsidRPr="00CD2ABB" w:rsidTr="00CD2ABB">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blPrEx>
          <w:tblBorders>
            <w:insideH w:val="nil"/>
          </w:tblBorders>
        </w:tblPrEx>
        <w:tc>
          <w:tcPr>
            <w:tcW w:w="1644" w:type="dxa"/>
            <w:vMerge/>
            <w:tcBorders>
              <w:bottom w:val="nil"/>
            </w:tcBorders>
          </w:tcPr>
          <w:p w:rsidR="00214AE3" w:rsidRPr="00CD2ABB" w:rsidRDefault="00214AE3">
            <w:pPr>
              <w:rPr>
                <w:rFonts w:ascii="Times New Roman" w:hAnsi="Times New Roman" w:cs="Times New Roman"/>
                <w:sz w:val="24"/>
                <w:szCs w:val="24"/>
              </w:rPr>
            </w:pPr>
          </w:p>
        </w:tc>
        <w:tc>
          <w:tcPr>
            <w:tcW w:w="1593" w:type="dxa"/>
            <w:vMerge/>
            <w:tcBorders>
              <w:bottom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 Натуральные нормы на общехозяйственные нужды</w:t>
            </w:r>
          </w:p>
        </w:tc>
      </w:tr>
      <w:tr w:rsidR="00214AE3" w:rsidRPr="00CD2ABB" w:rsidTr="00CD2ABB">
        <w:tblPrEx>
          <w:tblBorders>
            <w:insideH w:val="nil"/>
          </w:tblBorders>
        </w:tblPrEx>
        <w:tc>
          <w:tcPr>
            <w:tcW w:w="1644" w:type="dxa"/>
            <w:vMerge w:val="restart"/>
            <w:tcBorders>
              <w:top w:val="nil"/>
            </w:tcBorders>
          </w:tcPr>
          <w:p w:rsidR="00214AE3" w:rsidRPr="00CD2ABB" w:rsidRDefault="00214AE3">
            <w:pPr>
              <w:pStyle w:val="ConsPlusNormal"/>
              <w:ind w:firstLine="283"/>
              <w:jc w:val="both"/>
              <w:rPr>
                <w:rFonts w:ascii="Times New Roman" w:hAnsi="Times New Roman" w:cs="Times New Roman"/>
                <w:sz w:val="24"/>
                <w:szCs w:val="24"/>
              </w:rPr>
            </w:pPr>
          </w:p>
        </w:tc>
        <w:tc>
          <w:tcPr>
            <w:tcW w:w="1593" w:type="dxa"/>
            <w:vMerge w:val="restart"/>
            <w:tcBorders>
              <w:top w:val="nil"/>
            </w:tcBorders>
          </w:tcPr>
          <w:p w:rsidR="00214AE3" w:rsidRPr="00CD2ABB" w:rsidRDefault="00214AE3">
            <w:pPr>
              <w:pStyle w:val="ConsPlusNormal"/>
              <w:ind w:firstLine="283"/>
              <w:jc w:val="both"/>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2.1. Коммунальные услуги</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2.2. Содержание объектов недвижимого имущества, необходимого для выполнения муниципального задания</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2.3. Содержание объектов особо ценного движимого имущества, необходимого для выполнения муниципального задания</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2.4. Услуги связи</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2.5. Транспортные услуги</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ind w:firstLine="283"/>
              <w:jc w:val="both"/>
              <w:rPr>
                <w:rFonts w:ascii="Times New Roman" w:hAnsi="Times New Roman" w:cs="Times New Roman"/>
                <w:sz w:val="24"/>
                <w:szCs w:val="24"/>
              </w:rPr>
            </w:pPr>
            <w:r w:rsidRPr="00CD2ABB">
              <w:rPr>
                <w:rFonts w:ascii="Times New Roman" w:hAnsi="Times New Roman" w:cs="Times New Roman"/>
                <w:sz w:val="24"/>
                <w:szCs w:val="24"/>
              </w:rPr>
              <w:t>2.6. Работники, которые не принимают непосредственного участия в оказании муниципальной услуги</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9225" w:type="dxa"/>
            <w:gridSpan w:val="4"/>
          </w:tcPr>
          <w:p w:rsidR="00214AE3" w:rsidRPr="00CD2ABB" w:rsidRDefault="00214AE3">
            <w:pPr>
              <w:pStyle w:val="ConsPlusNormal"/>
              <w:rPr>
                <w:rFonts w:ascii="Times New Roman" w:hAnsi="Times New Roman" w:cs="Times New Roman"/>
                <w:sz w:val="24"/>
                <w:szCs w:val="24"/>
              </w:rPr>
            </w:pPr>
            <w:r w:rsidRPr="00CD2ABB">
              <w:rPr>
                <w:rFonts w:ascii="Times New Roman" w:hAnsi="Times New Roman" w:cs="Times New Roman"/>
                <w:sz w:val="24"/>
                <w:szCs w:val="24"/>
              </w:rPr>
              <w:t>2.7. Прочие общехозяйственные нужды</w:t>
            </w: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r w:rsidR="00214AE3" w:rsidRPr="00CD2ABB" w:rsidTr="00CD2ABB">
        <w:tc>
          <w:tcPr>
            <w:tcW w:w="1644" w:type="dxa"/>
            <w:vMerge/>
            <w:tcBorders>
              <w:top w:val="nil"/>
            </w:tcBorders>
          </w:tcPr>
          <w:p w:rsidR="00214AE3" w:rsidRPr="00CD2ABB" w:rsidRDefault="00214AE3">
            <w:pPr>
              <w:rPr>
                <w:rFonts w:ascii="Times New Roman" w:hAnsi="Times New Roman" w:cs="Times New Roman"/>
                <w:sz w:val="24"/>
                <w:szCs w:val="24"/>
              </w:rPr>
            </w:pPr>
          </w:p>
        </w:tc>
        <w:tc>
          <w:tcPr>
            <w:tcW w:w="1593" w:type="dxa"/>
            <w:vMerge/>
            <w:tcBorders>
              <w:top w:val="nil"/>
            </w:tcBorders>
          </w:tcPr>
          <w:p w:rsidR="00214AE3" w:rsidRPr="00CD2ABB" w:rsidRDefault="00214AE3">
            <w:pPr>
              <w:rPr>
                <w:rFonts w:ascii="Times New Roman" w:hAnsi="Times New Roman" w:cs="Times New Roman"/>
                <w:sz w:val="24"/>
                <w:szCs w:val="24"/>
              </w:rPr>
            </w:pPr>
          </w:p>
        </w:tc>
        <w:tc>
          <w:tcPr>
            <w:tcW w:w="1564" w:type="dxa"/>
          </w:tcPr>
          <w:p w:rsidR="00214AE3" w:rsidRPr="00CD2ABB" w:rsidRDefault="00214AE3">
            <w:pPr>
              <w:pStyle w:val="ConsPlusNormal"/>
              <w:jc w:val="center"/>
              <w:rPr>
                <w:rFonts w:ascii="Times New Roman" w:hAnsi="Times New Roman" w:cs="Times New Roman"/>
                <w:sz w:val="24"/>
                <w:szCs w:val="24"/>
              </w:rPr>
            </w:pPr>
          </w:p>
        </w:tc>
        <w:tc>
          <w:tcPr>
            <w:tcW w:w="1510" w:type="dxa"/>
          </w:tcPr>
          <w:p w:rsidR="00214AE3" w:rsidRPr="00CD2ABB" w:rsidRDefault="00214AE3">
            <w:pPr>
              <w:pStyle w:val="ConsPlusNormal"/>
              <w:jc w:val="center"/>
              <w:rPr>
                <w:rFonts w:ascii="Times New Roman" w:hAnsi="Times New Roman" w:cs="Times New Roman"/>
                <w:sz w:val="24"/>
                <w:szCs w:val="24"/>
              </w:rPr>
            </w:pPr>
          </w:p>
        </w:tc>
        <w:tc>
          <w:tcPr>
            <w:tcW w:w="1417" w:type="dxa"/>
          </w:tcPr>
          <w:p w:rsidR="00214AE3" w:rsidRPr="00CD2ABB" w:rsidRDefault="00214AE3">
            <w:pPr>
              <w:pStyle w:val="ConsPlusNormal"/>
              <w:jc w:val="center"/>
              <w:rPr>
                <w:rFonts w:ascii="Times New Roman" w:hAnsi="Times New Roman" w:cs="Times New Roman"/>
                <w:sz w:val="24"/>
                <w:szCs w:val="24"/>
              </w:rPr>
            </w:pPr>
          </w:p>
        </w:tc>
        <w:tc>
          <w:tcPr>
            <w:tcW w:w="4734" w:type="dxa"/>
          </w:tcPr>
          <w:p w:rsidR="00214AE3" w:rsidRPr="00CD2ABB" w:rsidRDefault="00214AE3">
            <w:pPr>
              <w:pStyle w:val="ConsPlusNormal"/>
              <w:jc w:val="center"/>
              <w:rPr>
                <w:rFonts w:ascii="Times New Roman" w:hAnsi="Times New Roman" w:cs="Times New Roman"/>
                <w:sz w:val="24"/>
                <w:szCs w:val="24"/>
              </w:rPr>
            </w:pPr>
          </w:p>
        </w:tc>
      </w:tr>
    </w:tbl>
    <w:p w:rsidR="00CE101D" w:rsidRDefault="00CE101D">
      <w:pPr>
        <w:pStyle w:val="ConsPlusNormal"/>
        <w:jc w:val="right"/>
        <w:outlineLvl w:val="1"/>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214AE3" w:rsidRPr="00BB702D" w:rsidRDefault="00214AE3">
      <w:pPr>
        <w:pStyle w:val="ConsPlusNormal"/>
        <w:jc w:val="right"/>
        <w:outlineLvl w:val="1"/>
        <w:rPr>
          <w:rFonts w:ascii="Times New Roman" w:hAnsi="Times New Roman" w:cs="Times New Roman"/>
          <w:sz w:val="24"/>
          <w:szCs w:val="24"/>
        </w:rPr>
      </w:pPr>
      <w:r w:rsidRPr="00BB702D">
        <w:rPr>
          <w:rFonts w:ascii="Times New Roman" w:hAnsi="Times New Roman" w:cs="Times New Roman"/>
          <w:sz w:val="24"/>
          <w:szCs w:val="24"/>
        </w:rPr>
        <w:lastRenderedPageBreak/>
        <w:t>Приложение N 2</w:t>
      </w:r>
    </w:p>
    <w:p w:rsidR="00735929" w:rsidRDefault="00214AE3">
      <w:pPr>
        <w:pStyle w:val="ConsPlusNormal"/>
        <w:jc w:val="right"/>
        <w:rPr>
          <w:rFonts w:ascii="Times New Roman" w:hAnsi="Times New Roman" w:cs="Times New Roman"/>
          <w:sz w:val="24"/>
          <w:szCs w:val="24"/>
        </w:rPr>
      </w:pPr>
      <w:r w:rsidRPr="00BB702D">
        <w:rPr>
          <w:rFonts w:ascii="Times New Roman" w:hAnsi="Times New Roman" w:cs="Times New Roman"/>
          <w:sz w:val="24"/>
          <w:szCs w:val="24"/>
        </w:rPr>
        <w:t>к Порядку формирования</w:t>
      </w:r>
      <w:r w:rsidR="00735929">
        <w:rPr>
          <w:rFonts w:ascii="Times New Roman" w:hAnsi="Times New Roman" w:cs="Times New Roman"/>
          <w:sz w:val="24"/>
          <w:szCs w:val="24"/>
        </w:rPr>
        <w:t xml:space="preserve"> и </w:t>
      </w:r>
    </w:p>
    <w:p w:rsidR="00214AE3" w:rsidRPr="00BB702D" w:rsidRDefault="0073592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финансового обеспечения </w:t>
      </w:r>
      <w:r w:rsidR="00214AE3" w:rsidRPr="00BB702D">
        <w:rPr>
          <w:rFonts w:ascii="Times New Roman" w:hAnsi="Times New Roman" w:cs="Times New Roman"/>
          <w:sz w:val="24"/>
          <w:szCs w:val="24"/>
        </w:rPr>
        <w:t>муниципального</w:t>
      </w:r>
    </w:p>
    <w:p w:rsidR="00214AE3" w:rsidRPr="00BB702D" w:rsidRDefault="00214AE3">
      <w:pPr>
        <w:pStyle w:val="ConsPlusNormal"/>
        <w:jc w:val="right"/>
        <w:rPr>
          <w:rFonts w:ascii="Times New Roman" w:hAnsi="Times New Roman" w:cs="Times New Roman"/>
          <w:sz w:val="24"/>
          <w:szCs w:val="24"/>
        </w:rPr>
      </w:pPr>
      <w:r w:rsidRPr="00BB702D">
        <w:rPr>
          <w:rFonts w:ascii="Times New Roman" w:hAnsi="Times New Roman" w:cs="Times New Roman"/>
          <w:sz w:val="24"/>
          <w:szCs w:val="24"/>
        </w:rPr>
        <w:t>задания на оказание муниципальных</w:t>
      </w:r>
    </w:p>
    <w:p w:rsidR="00214AE3" w:rsidRPr="00BB702D" w:rsidRDefault="00214AE3" w:rsidP="00735929">
      <w:pPr>
        <w:pStyle w:val="ConsPlusNormal"/>
        <w:jc w:val="right"/>
        <w:rPr>
          <w:rFonts w:ascii="Times New Roman" w:hAnsi="Times New Roman" w:cs="Times New Roman"/>
          <w:sz w:val="24"/>
          <w:szCs w:val="24"/>
        </w:rPr>
      </w:pPr>
      <w:r w:rsidRPr="00BB702D">
        <w:rPr>
          <w:rFonts w:ascii="Times New Roman" w:hAnsi="Times New Roman" w:cs="Times New Roman"/>
          <w:sz w:val="24"/>
          <w:szCs w:val="24"/>
        </w:rPr>
        <w:t xml:space="preserve">услуг (выполнение работ) </w:t>
      </w:r>
    </w:p>
    <w:p w:rsidR="00214AE3" w:rsidRPr="00BB702D" w:rsidRDefault="00214AE3">
      <w:pPr>
        <w:pStyle w:val="ConsPlusNormal"/>
        <w:jc w:val="right"/>
        <w:rPr>
          <w:rFonts w:ascii="Times New Roman" w:hAnsi="Times New Roman" w:cs="Times New Roman"/>
          <w:sz w:val="24"/>
          <w:szCs w:val="24"/>
        </w:rPr>
      </w:pPr>
    </w:p>
    <w:p w:rsidR="00214AE3" w:rsidRPr="00BB702D" w:rsidRDefault="00214AE3">
      <w:pPr>
        <w:pStyle w:val="ConsPlusNonformat"/>
        <w:jc w:val="both"/>
        <w:rPr>
          <w:rFonts w:ascii="Times New Roman" w:hAnsi="Times New Roman" w:cs="Times New Roman"/>
          <w:sz w:val="24"/>
          <w:szCs w:val="24"/>
        </w:rPr>
      </w:pPr>
      <w:bookmarkStart w:id="14" w:name="P909"/>
      <w:bookmarkEnd w:id="14"/>
      <w:r w:rsidRPr="00BB702D">
        <w:rPr>
          <w:rFonts w:ascii="Times New Roman" w:hAnsi="Times New Roman" w:cs="Times New Roman"/>
          <w:sz w:val="24"/>
          <w:szCs w:val="24"/>
        </w:rPr>
        <w:t xml:space="preserve">                                Отчет о выполнении муниципального задания N</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649.8pt;margin-top:6.45pt;width:69pt;height:22.5pt;z-index:251675648"/>
        </w:pict>
      </w:r>
      <w:r w:rsidR="00214AE3" w:rsidRP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                              на 20__ год и плановый период 20__ и 20__ годов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 xml:space="preserve">   Коды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649.8pt;margin-top:1.35pt;width:69pt;height:24pt;z-index:251676672"/>
        </w:pict>
      </w:r>
      <w:r w:rsidR="00214AE3"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7" style="position:absolute;left:0;text-align:left;margin-left:649.8pt;margin-top:11.55pt;width:69pt;height:26.25pt;z-index:251677696"/>
        </w:pict>
      </w:r>
      <w:r w:rsidR="00214AE3" w:rsidRPr="00BB702D">
        <w:rPr>
          <w:rFonts w:ascii="Times New Roman" w:hAnsi="Times New Roman" w:cs="Times New Roman"/>
          <w:sz w:val="24"/>
          <w:szCs w:val="24"/>
        </w:rPr>
        <w:t xml:space="preserve">                              от "_____" ____________________________ 20__ г.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Форма по │</w:t>
      </w:r>
      <w:hyperlink r:id="rId14" w:history="1">
        <w:r w:rsidR="00214AE3" w:rsidRPr="00BB702D">
          <w:rPr>
            <w:rFonts w:ascii="Times New Roman" w:hAnsi="Times New Roman" w:cs="Times New Roman"/>
            <w:color w:val="0000FF"/>
            <w:sz w:val="24"/>
            <w:szCs w:val="24"/>
          </w:rPr>
          <w:t>0506501</w:t>
        </w:r>
      </w:hyperlink>
      <w:r w:rsidR="00214AE3" w:rsidRPr="00BB702D">
        <w:rPr>
          <w:rFonts w:ascii="Times New Roman" w:hAnsi="Times New Roman" w:cs="Times New Roman"/>
          <w:sz w:val="24"/>
          <w:szCs w:val="24"/>
        </w:rPr>
        <w:t>│</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 xml:space="preserve"> ОКУД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649.8pt;margin-top:10.2pt;width:69pt;height:24.75pt;z-index:251678720"/>
        </w:pict>
      </w:r>
      <w:r w:rsidR="00214AE3"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Дата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649.8pt;margin-top:7.35pt;width:69pt;height:25.5pt;z-index:251679744"/>
        </w:pict>
      </w:r>
      <w:r w:rsidR="00214AE3"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Наименование муниципального учреждения _____________________________________________________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по сводному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649.8pt;margin-top:5.25pt;width:69pt;height:24.75pt;z-index:251680768"/>
        </w:pict>
      </w:r>
      <w:r w:rsidR="00214AE3"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реестру │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 xml:space="preserve">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649.8pt;margin-top:2.45pt;width:69pt;height:23.25pt;z-index:251681792"/>
        </w:pict>
      </w:r>
      <w:r w:rsidR="00214AE3" w:rsidRPr="00BB702D">
        <w:rPr>
          <w:rFonts w:ascii="Times New Roman" w:hAnsi="Times New Roman" w:cs="Times New Roman"/>
          <w:sz w:val="24"/>
          <w:szCs w:val="24"/>
        </w:rPr>
        <w:t xml:space="preserve">____________________________________________________________________________________________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По </w:t>
      </w:r>
      <w:hyperlink r:id="rId15" w:history="1">
        <w:r w:rsidR="00214AE3" w:rsidRPr="00BB702D">
          <w:rPr>
            <w:rFonts w:ascii="Times New Roman" w:hAnsi="Times New Roman" w:cs="Times New Roman"/>
            <w:color w:val="0000FF"/>
            <w:sz w:val="24"/>
            <w:szCs w:val="24"/>
          </w:rPr>
          <w:t>ОКВЭД</w:t>
        </w:r>
      </w:hyperlink>
      <w:r w:rsidR="00214AE3" w:rsidRPr="00BB702D">
        <w:rPr>
          <w:rFonts w:ascii="Times New Roman" w:hAnsi="Times New Roman" w:cs="Times New Roman"/>
          <w:sz w:val="24"/>
          <w:szCs w:val="24"/>
        </w:rPr>
        <w:t xml:space="preserve">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649.8pt;margin-top:11.9pt;width:69pt;height:28.5pt;z-index:251682816"/>
        </w:pict>
      </w:r>
      <w:r w:rsidR="00214AE3"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                                                                                               </w:t>
      </w:r>
      <w:r w:rsidR="00BB702D">
        <w:rPr>
          <w:rFonts w:ascii="Times New Roman" w:hAnsi="Times New Roman" w:cs="Times New Roman"/>
          <w:sz w:val="24"/>
          <w:szCs w:val="24"/>
        </w:rPr>
        <w:t xml:space="preserve">                                                                                                    </w:t>
      </w:r>
      <w:r w:rsidRPr="00BB702D">
        <w:rPr>
          <w:rFonts w:ascii="Times New Roman" w:hAnsi="Times New Roman" w:cs="Times New Roman"/>
          <w:sz w:val="24"/>
          <w:szCs w:val="24"/>
        </w:rPr>
        <w:t xml:space="preserve">По </w:t>
      </w:r>
      <w:hyperlink r:id="rId16" w:history="1">
        <w:r w:rsidRPr="00BB702D">
          <w:rPr>
            <w:rFonts w:ascii="Times New Roman" w:hAnsi="Times New Roman" w:cs="Times New Roman"/>
            <w:color w:val="0000FF"/>
            <w:sz w:val="24"/>
            <w:szCs w:val="24"/>
          </w:rPr>
          <w:t>ОКВЭД</w:t>
        </w:r>
      </w:hyperlink>
      <w:r w:rsidRPr="00BB702D">
        <w:rPr>
          <w:rFonts w:ascii="Times New Roman" w:hAnsi="Times New Roman" w:cs="Times New Roman"/>
          <w:sz w:val="24"/>
          <w:szCs w:val="24"/>
        </w:rPr>
        <w:t xml:space="preserve">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649.8pt;margin-top:12.8pt;width:69pt;height:24.75pt;z-index:251683840"/>
        </w:pict>
      </w:r>
      <w:r w:rsidR="00214AE3" w:rsidRPr="00BB702D">
        <w:rPr>
          <w:rFonts w:ascii="Times New Roman" w:hAnsi="Times New Roman" w:cs="Times New Roman"/>
          <w:sz w:val="24"/>
          <w:szCs w:val="24"/>
        </w:rPr>
        <w:t xml:space="preserve">                                                                                                       </w:t>
      </w:r>
      <w:r w:rsidR="00BB2F41">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Виды деятельности муниципального учреждения ________________________________________________  </w:t>
      </w:r>
      <w:r w:rsidR="00BB2F41">
        <w:rPr>
          <w:rFonts w:ascii="Times New Roman" w:hAnsi="Times New Roman" w:cs="Times New Roman"/>
          <w:sz w:val="24"/>
          <w:szCs w:val="24"/>
        </w:rPr>
        <w:t xml:space="preserve">          </w:t>
      </w:r>
      <w:r w:rsidRPr="00BB702D">
        <w:rPr>
          <w:rFonts w:ascii="Times New Roman" w:hAnsi="Times New Roman" w:cs="Times New Roman"/>
          <w:sz w:val="24"/>
          <w:szCs w:val="24"/>
        </w:rPr>
        <w:t xml:space="preserve">  По </w:t>
      </w:r>
      <w:hyperlink r:id="rId17" w:history="1">
        <w:r w:rsidRPr="00BB702D">
          <w:rPr>
            <w:rFonts w:ascii="Times New Roman" w:hAnsi="Times New Roman" w:cs="Times New Roman"/>
            <w:color w:val="0000FF"/>
            <w:sz w:val="24"/>
            <w:szCs w:val="24"/>
          </w:rPr>
          <w:t>ОКВЭД</w:t>
        </w:r>
      </w:hyperlink>
      <w:r w:rsidRPr="00BB702D">
        <w:rPr>
          <w:rFonts w:ascii="Times New Roman" w:hAnsi="Times New Roman" w:cs="Times New Roman"/>
          <w:sz w:val="24"/>
          <w:szCs w:val="24"/>
        </w:rPr>
        <w:t xml:space="preserve"> │       │</w:t>
      </w:r>
    </w:p>
    <w:p w:rsidR="00214AE3" w:rsidRPr="00BB702D" w:rsidRDefault="00F542E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649.8pt;margin-top:9.95pt;width:69pt;height:27.75pt;z-index:251684864"/>
        </w:pict>
      </w:r>
      <w:r w:rsidR="00214AE3" w:rsidRPr="00BB702D">
        <w:rPr>
          <w:rFonts w:ascii="Times New Roman" w:hAnsi="Times New Roman" w:cs="Times New Roman"/>
          <w:sz w:val="24"/>
          <w:szCs w:val="24"/>
        </w:rPr>
        <w:t xml:space="preserve">                                                                                                        </w:t>
      </w:r>
      <w:r w:rsidR="00BB2F41">
        <w:rPr>
          <w:rFonts w:ascii="Times New Roman" w:hAnsi="Times New Roman" w:cs="Times New Roman"/>
          <w:sz w:val="24"/>
          <w:szCs w:val="24"/>
        </w:rPr>
        <w:t xml:space="preserve">                                                                                                               </w:t>
      </w:r>
      <w:r w:rsidR="00214AE3" w:rsidRPr="00BB702D">
        <w:rPr>
          <w:rFonts w:ascii="Times New Roman" w:hAnsi="Times New Roman" w:cs="Times New Roman"/>
          <w:sz w:val="24"/>
          <w:szCs w:val="24"/>
        </w:rPr>
        <w:t xml:space="preserve"> ├───────┤</w:t>
      </w:r>
    </w:p>
    <w:p w:rsidR="00214AE3" w:rsidRPr="00BB702D" w:rsidRDefault="00214AE3">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 xml:space="preserve">_______________________________________________________________________________________________         </w:t>
      </w:r>
      <w:r w:rsidR="00BB2F41">
        <w:rPr>
          <w:rFonts w:ascii="Times New Roman" w:hAnsi="Times New Roman" w:cs="Times New Roman"/>
          <w:sz w:val="24"/>
          <w:szCs w:val="24"/>
        </w:rPr>
        <w:t xml:space="preserve">                </w:t>
      </w:r>
      <w:r w:rsidRPr="00BB702D">
        <w:rPr>
          <w:rFonts w:ascii="Times New Roman" w:hAnsi="Times New Roman" w:cs="Times New Roman"/>
          <w:sz w:val="24"/>
          <w:szCs w:val="24"/>
        </w:rPr>
        <w:t xml:space="preserve"> │       │</w:t>
      </w:r>
    </w:p>
    <w:p w:rsidR="00214AE3" w:rsidRPr="00E67423" w:rsidRDefault="00214AE3" w:rsidP="00E67423">
      <w:pPr>
        <w:pStyle w:val="ConsPlusNonformat"/>
        <w:spacing w:line="360" w:lineRule="auto"/>
        <w:jc w:val="both"/>
        <w:rPr>
          <w:rFonts w:ascii="Times New Roman" w:hAnsi="Times New Roman" w:cs="Times New Roman"/>
          <w:sz w:val="16"/>
          <w:szCs w:val="16"/>
        </w:rPr>
      </w:pPr>
      <w:r w:rsidRPr="00E67423">
        <w:rPr>
          <w:rFonts w:ascii="Times New Roman" w:hAnsi="Times New Roman" w:cs="Times New Roman"/>
          <w:sz w:val="16"/>
          <w:szCs w:val="16"/>
        </w:rPr>
        <w:t xml:space="preserve"> (указывается вид деятельности муниципального учреждения из общероссийского базового  перечня или регионального перечня)</w:t>
      </w:r>
    </w:p>
    <w:p w:rsidR="00214AE3" w:rsidRPr="00BB702D" w:rsidRDefault="00214AE3" w:rsidP="00F32828">
      <w:pPr>
        <w:pStyle w:val="ConsPlusNonformat"/>
        <w:jc w:val="both"/>
        <w:rPr>
          <w:rFonts w:ascii="Times New Roman" w:hAnsi="Times New Roman" w:cs="Times New Roman"/>
          <w:sz w:val="24"/>
          <w:szCs w:val="24"/>
        </w:rPr>
      </w:pPr>
      <w:r w:rsidRPr="00BB702D">
        <w:rPr>
          <w:rFonts w:ascii="Times New Roman" w:hAnsi="Times New Roman" w:cs="Times New Roman"/>
          <w:sz w:val="24"/>
          <w:szCs w:val="24"/>
        </w:rPr>
        <w:t>Периодичность _________________________________________________________________________________________________</w:t>
      </w:r>
    </w:p>
    <w:p w:rsidR="00214AE3" w:rsidRPr="00E67423" w:rsidRDefault="00214AE3" w:rsidP="00F32828">
      <w:pPr>
        <w:pStyle w:val="ConsPlusNonformat"/>
        <w:jc w:val="both"/>
        <w:rPr>
          <w:rFonts w:ascii="Times New Roman" w:hAnsi="Times New Roman" w:cs="Times New Roman"/>
          <w:sz w:val="16"/>
          <w:szCs w:val="16"/>
        </w:rPr>
      </w:pPr>
      <w:r w:rsidRPr="00E67423">
        <w:rPr>
          <w:rFonts w:ascii="Times New Roman" w:hAnsi="Times New Roman" w:cs="Times New Roman"/>
          <w:sz w:val="16"/>
          <w:szCs w:val="16"/>
        </w:rPr>
        <w:t xml:space="preserve">        </w:t>
      </w:r>
      <w:r w:rsidR="00E67423">
        <w:rPr>
          <w:rFonts w:ascii="Times New Roman" w:hAnsi="Times New Roman" w:cs="Times New Roman"/>
          <w:sz w:val="16"/>
          <w:szCs w:val="16"/>
        </w:rPr>
        <w:t xml:space="preserve">                    </w:t>
      </w:r>
      <w:r w:rsidRPr="00E67423">
        <w:rPr>
          <w:rFonts w:ascii="Times New Roman" w:hAnsi="Times New Roman" w:cs="Times New Roman"/>
          <w:sz w:val="16"/>
          <w:szCs w:val="16"/>
        </w:rPr>
        <w:t xml:space="preserve">      (указывается в соответствии с периодичностью предоставления отчета о выполнении муниципального задания, установленной в муниципальном задании)</w:t>
      </w:r>
    </w:p>
    <w:p w:rsidR="00214AE3" w:rsidRPr="00BB702D" w:rsidRDefault="00214AE3">
      <w:pPr>
        <w:pStyle w:val="ConsPlusNonformat"/>
        <w:jc w:val="both"/>
        <w:rPr>
          <w:rFonts w:ascii="Times New Roman" w:hAnsi="Times New Roman" w:cs="Times New Roman"/>
          <w:sz w:val="24"/>
          <w:szCs w:val="24"/>
        </w:rPr>
      </w:pPr>
    </w:p>
    <w:p w:rsidR="00CE101D" w:rsidRDefault="00214AE3">
      <w:pPr>
        <w:pStyle w:val="ConsPlusNonformat"/>
        <w:jc w:val="both"/>
        <w:rPr>
          <w:sz w:val="24"/>
          <w:szCs w:val="24"/>
        </w:rPr>
      </w:pPr>
      <w:r w:rsidRPr="002F35D3">
        <w:rPr>
          <w:sz w:val="24"/>
          <w:szCs w:val="24"/>
        </w:rPr>
        <w:t xml:space="preserve">        </w:t>
      </w:r>
    </w:p>
    <w:p w:rsidR="00F32828" w:rsidRDefault="00F32828">
      <w:pPr>
        <w:pStyle w:val="ConsPlusNonformat"/>
        <w:jc w:val="both"/>
        <w:rPr>
          <w:sz w:val="24"/>
          <w:szCs w:val="24"/>
        </w:rPr>
      </w:pPr>
    </w:p>
    <w:p w:rsidR="00CE101D" w:rsidRDefault="00CE101D">
      <w:pPr>
        <w:pStyle w:val="ConsPlusNonformat"/>
        <w:jc w:val="both"/>
        <w:rPr>
          <w:sz w:val="24"/>
          <w:szCs w:val="24"/>
        </w:rPr>
      </w:pPr>
    </w:p>
    <w:p w:rsidR="008810B6" w:rsidRDefault="008810B6">
      <w:pPr>
        <w:pStyle w:val="ConsPlusNonformat"/>
        <w:jc w:val="both"/>
        <w:rPr>
          <w:rFonts w:ascii="Times New Roman" w:hAnsi="Times New Roman" w:cs="Times New Roman"/>
          <w:sz w:val="24"/>
          <w:szCs w:val="24"/>
        </w:rPr>
      </w:pPr>
    </w:p>
    <w:p w:rsidR="008810B6" w:rsidRDefault="008810B6">
      <w:pPr>
        <w:pStyle w:val="ConsPlusNonformat"/>
        <w:jc w:val="both"/>
        <w:rPr>
          <w:rFonts w:ascii="Times New Roman" w:hAnsi="Times New Roman" w:cs="Times New Roman"/>
          <w:sz w:val="24"/>
          <w:szCs w:val="24"/>
        </w:rPr>
      </w:pPr>
    </w:p>
    <w:p w:rsidR="008810B6" w:rsidRDefault="008810B6">
      <w:pPr>
        <w:pStyle w:val="ConsPlusNonformat"/>
        <w:jc w:val="both"/>
        <w:rPr>
          <w:rFonts w:ascii="Times New Roman" w:hAnsi="Times New Roman" w:cs="Times New Roman"/>
          <w:sz w:val="24"/>
          <w:szCs w:val="24"/>
        </w:rPr>
      </w:pPr>
    </w:p>
    <w:p w:rsidR="008810B6" w:rsidRDefault="008810B6">
      <w:pPr>
        <w:pStyle w:val="ConsPlusNonformat"/>
        <w:jc w:val="both"/>
        <w:rPr>
          <w:rFonts w:ascii="Times New Roman" w:hAnsi="Times New Roman" w:cs="Times New Roman"/>
          <w:sz w:val="24"/>
          <w:szCs w:val="24"/>
        </w:rPr>
      </w:pPr>
    </w:p>
    <w:p w:rsidR="00214AE3" w:rsidRPr="00CB7967" w:rsidRDefault="00214AE3">
      <w:pPr>
        <w:pStyle w:val="ConsPlusNonformat"/>
        <w:jc w:val="both"/>
        <w:rPr>
          <w:rFonts w:ascii="Times New Roman" w:hAnsi="Times New Roman" w:cs="Times New Roman"/>
          <w:sz w:val="24"/>
          <w:szCs w:val="24"/>
        </w:rPr>
      </w:pPr>
      <w:r w:rsidRPr="00CB7967">
        <w:rPr>
          <w:rFonts w:ascii="Times New Roman" w:hAnsi="Times New Roman" w:cs="Times New Roman"/>
          <w:sz w:val="24"/>
          <w:szCs w:val="24"/>
        </w:rPr>
        <w:lastRenderedPageBreak/>
        <w:t xml:space="preserve">Часть 1. Сведения об оказываемых муниципальных услугах </w:t>
      </w:r>
      <w:hyperlink w:anchor="P1330" w:history="1">
        <w:r w:rsidRPr="00CB7967">
          <w:rPr>
            <w:rFonts w:ascii="Times New Roman" w:hAnsi="Times New Roman" w:cs="Times New Roman"/>
            <w:color w:val="0000FF"/>
            <w:sz w:val="24"/>
            <w:szCs w:val="24"/>
          </w:rPr>
          <w:t>&lt;1)&gt;</w:t>
        </w:r>
      </w:hyperlink>
    </w:p>
    <w:p w:rsidR="00CE101D" w:rsidRDefault="00214AE3">
      <w:pPr>
        <w:pStyle w:val="ConsPlusNonformat"/>
        <w:jc w:val="both"/>
        <w:rPr>
          <w:sz w:val="24"/>
          <w:szCs w:val="24"/>
        </w:rPr>
      </w:pPr>
      <w:r w:rsidRPr="002F35D3">
        <w:rPr>
          <w:sz w:val="24"/>
          <w:szCs w:val="24"/>
        </w:rPr>
        <w:t xml:space="preserve">                              </w:t>
      </w:r>
    </w:p>
    <w:p w:rsidR="00CE101D" w:rsidRDefault="00214AE3">
      <w:pPr>
        <w:pStyle w:val="ConsPlusNonformat"/>
        <w:jc w:val="both"/>
        <w:rPr>
          <w:sz w:val="24"/>
          <w:szCs w:val="24"/>
        </w:rPr>
      </w:pPr>
      <w:r w:rsidRPr="002F35D3">
        <w:rPr>
          <w:sz w:val="24"/>
          <w:szCs w:val="24"/>
        </w:rPr>
        <w:t xml:space="preserve"> </w:t>
      </w:r>
      <w:r w:rsidR="00CE101D">
        <w:rPr>
          <w:sz w:val="24"/>
          <w:szCs w:val="24"/>
        </w:rPr>
        <w:t xml:space="preserve">                           </w:t>
      </w:r>
    </w:p>
    <w:p w:rsidR="00214AE3" w:rsidRPr="002F35D3" w:rsidRDefault="00F542E1">
      <w:pPr>
        <w:pStyle w:val="ConsPlusNonformat"/>
        <w:jc w:val="both"/>
        <w:rPr>
          <w:sz w:val="24"/>
          <w:szCs w:val="24"/>
        </w:rPr>
      </w:pPr>
      <w:r>
        <w:rPr>
          <w:noProof/>
          <w:sz w:val="24"/>
          <w:szCs w:val="24"/>
        </w:rPr>
        <w:pict>
          <v:rect id="_x0000_s1028" style="position:absolute;left:0;text-align:left;margin-left:695.55pt;margin-top:3.55pt;width:51.65pt;height:111.75pt;z-index:251659264"/>
        </w:pict>
      </w:r>
      <w:r w:rsidR="00CE101D">
        <w:rPr>
          <w:sz w:val="24"/>
          <w:szCs w:val="24"/>
        </w:rPr>
        <w:t xml:space="preserve">                            </w:t>
      </w:r>
      <w:r w:rsidR="00214AE3" w:rsidRPr="00CB7967">
        <w:rPr>
          <w:rFonts w:ascii="Times New Roman" w:hAnsi="Times New Roman" w:cs="Times New Roman"/>
          <w:sz w:val="24"/>
          <w:szCs w:val="24"/>
        </w:rPr>
        <w:t>Раздел</w:t>
      </w:r>
      <w:r w:rsidR="00214AE3" w:rsidRPr="002F35D3">
        <w:rPr>
          <w:sz w:val="24"/>
          <w:szCs w:val="24"/>
        </w:rPr>
        <w:t xml:space="preserve"> ______                                                 </w:t>
      </w:r>
    </w:p>
    <w:p w:rsidR="00214AE3" w:rsidRPr="002F35D3" w:rsidRDefault="00214AE3" w:rsidP="00E67423">
      <w:pPr>
        <w:pStyle w:val="ConsPlusNonformat"/>
        <w:spacing w:line="360" w:lineRule="auto"/>
        <w:jc w:val="both"/>
        <w:rPr>
          <w:sz w:val="24"/>
          <w:szCs w:val="24"/>
        </w:rPr>
      </w:pPr>
      <w:r w:rsidRPr="002F35D3">
        <w:rPr>
          <w:sz w:val="24"/>
          <w:szCs w:val="24"/>
        </w:rPr>
        <w:t xml:space="preserve">                                                                                      </w:t>
      </w:r>
      <w:r w:rsidRPr="00CB7967">
        <w:rPr>
          <w:rFonts w:ascii="Times New Roman" w:hAnsi="Times New Roman" w:cs="Times New Roman"/>
          <w:sz w:val="24"/>
          <w:szCs w:val="24"/>
        </w:rPr>
        <w:t>Код по</w:t>
      </w:r>
      <w:r w:rsidRPr="002F35D3">
        <w:rPr>
          <w:sz w:val="24"/>
          <w:szCs w:val="24"/>
        </w:rPr>
        <w:t xml:space="preserve"> </w:t>
      </w:r>
    </w:p>
    <w:p w:rsidR="00214AE3" w:rsidRPr="002F35D3" w:rsidRDefault="00214AE3" w:rsidP="00E67423">
      <w:pPr>
        <w:pStyle w:val="ConsPlusNonformat"/>
        <w:spacing w:line="360" w:lineRule="auto"/>
        <w:jc w:val="both"/>
        <w:rPr>
          <w:sz w:val="24"/>
          <w:szCs w:val="24"/>
        </w:rPr>
      </w:pPr>
      <w:r w:rsidRPr="002F35D3">
        <w:rPr>
          <w:sz w:val="24"/>
          <w:szCs w:val="24"/>
        </w:rPr>
        <w:t xml:space="preserve">                                                                             </w:t>
      </w:r>
      <w:r w:rsidR="00CB7967">
        <w:rPr>
          <w:sz w:val="24"/>
          <w:szCs w:val="24"/>
        </w:rPr>
        <w:t xml:space="preserve">  </w:t>
      </w:r>
      <w:r w:rsidRPr="00CB7967">
        <w:rPr>
          <w:rFonts w:ascii="Times New Roman" w:hAnsi="Times New Roman" w:cs="Times New Roman"/>
          <w:sz w:val="24"/>
          <w:szCs w:val="24"/>
        </w:rPr>
        <w:t>общероссийскому</w:t>
      </w:r>
    </w:p>
    <w:p w:rsidR="00214AE3" w:rsidRPr="002F35D3" w:rsidRDefault="00214AE3" w:rsidP="00E67423">
      <w:pPr>
        <w:pStyle w:val="ConsPlusNonformat"/>
        <w:spacing w:line="360" w:lineRule="auto"/>
        <w:jc w:val="both"/>
        <w:rPr>
          <w:sz w:val="24"/>
          <w:szCs w:val="24"/>
        </w:rPr>
      </w:pPr>
      <w:r w:rsidRPr="00CB7967">
        <w:rPr>
          <w:rFonts w:ascii="Times New Roman" w:hAnsi="Times New Roman" w:cs="Times New Roman"/>
          <w:sz w:val="24"/>
          <w:szCs w:val="24"/>
        </w:rPr>
        <w:t>1. Наименование муниципальной услуги</w:t>
      </w:r>
      <w:r w:rsidRPr="002F35D3">
        <w:rPr>
          <w:sz w:val="24"/>
          <w:szCs w:val="24"/>
        </w:rPr>
        <w:t xml:space="preserve"> _________________________________      </w:t>
      </w:r>
      <w:r w:rsidR="00CB7967">
        <w:rPr>
          <w:sz w:val="24"/>
          <w:szCs w:val="24"/>
        </w:rPr>
        <w:t xml:space="preserve">           </w:t>
      </w:r>
      <w:r w:rsidRPr="00CB7967">
        <w:rPr>
          <w:rFonts w:ascii="Times New Roman" w:hAnsi="Times New Roman" w:cs="Times New Roman"/>
          <w:sz w:val="24"/>
          <w:szCs w:val="24"/>
        </w:rPr>
        <w:t>базовому перечню</w:t>
      </w:r>
      <w:r w:rsidRPr="002F35D3">
        <w:rPr>
          <w:sz w:val="24"/>
          <w:szCs w:val="24"/>
        </w:rPr>
        <w:t xml:space="preserve"> </w:t>
      </w:r>
    </w:p>
    <w:p w:rsidR="00214AE3" w:rsidRPr="002F35D3" w:rsidRDefault="00214AE3" w:rsidP="00E67423">
      <w:pPr>
        <w:pStyle w:val="ConsPlusNonformat"/>
        <w:spacing w:line="360" w:lineRule="auto"/>
        <w:jc w:val="both"/>
        <w:rPr>
          <w:sz w:val="24"/>
          <w:szCs w:val="24"/>
        </w:rPr>
      </w:pPr>
      <w:r w:rsidRPr="002F35D3">
        <w:rPr>
          <w:sz w:val="24"/>
          <w:szCs w:val="24"/>
        </w:rPr>
        <w:t xml:space="preserve">                                                                          </w:t>
      </w:r>
      <w:r w:rsidR="00CB7967">
        <w:rPr>
          <w:sz w:val="24"/>
          <w:szCs w:val="24"/>
        </w:rPr>
        <w:t xml:space="preserve">  </w:t>
      </w:r>
      <w:r w:rsidRPr="002F35D3">
        <w:rPr>
          <w:sz w:val="24"/>
          <w:szCs w:val="24"/>
        </w:rPr>
        <w:t xml:space="preserve"> </w:t>
      </w:r>
      <w:r w:rsidR="00CB7967">
        <w:rPr>
          <w:sz w:val="24"/>
          <w:szCs w:val="24"/>
        </w:rPr>
        <w:t xml:space="preserve"> </w:t>
      </w:r>
      <w:r w:rsidRPr="00CB7967">
        <w:rPr>
          <w:rFonts w:ascii="Times New Roman" w:hAnsi="Times New Roman" w:cs="Times New Roman"/>
          <w:sz w:val="24"/>
          <w:szCs w:val="24"/>
        </w:rPr>
        <w:t>или региональному</w:t>
      </w:r>
      <w:r w:rsidRPr="002F35D3">
        <w:rPr>
          <w:sz w:val="24"/>
          <w:szCs w:val="24"/>
        </w:rPr>
        <w:t xml:space="preserve"> </w:t>
      </w:r>
    </w:p>
    <w:p w:rsidR="00214AE3" w:rsidRPr="002F35D3" w:rsidRDefault="00214AE3" w:rsidP="00E67423">
      <w:pPr>
        <w:pStyle w:val="ConsPlusNonformat"/>
        <w:spacing w:line="360" w:lineRule="auto"/>
        <w:jc w:val="both"/>
        <w:rPr>
          <w:sz w:val="24"/>
          <w:szCs w:val="24"/>
        </w:rPr>
      </w:pPr>
      <w:r w:rsidRPr="002F35D3">
        <w:rPr>
          <w:sz w:val="24"/>
          <w:szCs w:val="24"/>
        </w:rPr>
        <w:t xml:space="preserve">______________________________________________________________________               </w:t>
      </w:r>
      <w:r w:rsidRPr="00CB7967">
        <w:rPr>
          <w:rFonts w:ascii="Times New Roman" w:hAnsi="Times New Roman" w:cs="Times New Roman"/>
          <w:sz w:val="24"/>
          <w:szCs w:val="24"/>
        </w:rPr>
        <w:t>перечню</w:t>
      </w:r>
      <w:r w:rsidRPr="002F35D3">
        <w:rPr>
          <w:sz w:val="24"/>
          <w:szCs w:val="24"/>
        </w:rPr>
        <w:t xml:space="preserve"> </w:t>
      </w:r>
    </w:p>
    <w:p w:rsidR="00214AE3" w:rsidRPr="002F35D3" w:rsidRDefault="00214AE3" w:rsidP="00E67423">
      <w:pPr>
        <w:pStyle w:val="ConsPlusNonformat"/>
        <w:spacing w:line="360" w:lineRule="auto"/>
        <w:jc w:val="both"/>
        <w:rPr>
          <w:sz w:val="24"/>
          <w:szCs w:val="24"/>
        </w:rPr>
      </w:pPr>
      <w:r w:rsidRPr="00CB7967">
        <w:rPr>
          <w:rFonts w:ascii="Times New Roman" w:hAnsi="Times New Roman" w:cs="Times New Roman"/>
          <w:sz w:val="24"/>
          <w:szCs w:val="24"/>
        </w:rPr>
        <w:t>2. Категории потребителей муниципальной услуги</w:t>
      </w:r>
      <w:r w:rsidRPr="002F35D3">
        <w:rPr>
          <w:sz w:val="24"/>
          <w:szCs w:val="24"/>
        </w:rPr>
        <w:t xml:space="preserve"> _______________________                      </w:t>
      </w:r>
    </w:p>
    <w:p w:rsidR="00214AE3" w:rsidRPr="002F35D3" w:rsidRDefault="00214AE3" w:rsidP="00E67423">
      <w:pPr>
        <w:pStyle w:val="ConsPlusNonformat"/>
        <w:spacing w:line="360" w:lineRule="auto"/>
        <w:jc w:val="both"/>
        <w:rPr>
          <w:sz w:val="24"/>
          <w:szCs w:val="24"/>
        </w:rPr>
      </w:pPr>
      <w:r w:rsidRPr="002F35D3">
        <w:rPr>
          <w:sz w:val="24"/>
          <w:szCs w:val="24"/>
        </w:rPr>
        <w:t>______________________________________________________________________</w:t>
      </w: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3. Сведения о фактическом достижении показателей, характеризующих объем и (или) качество</w:t>
      </w: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муниципальной услуги</w:t>
      </w: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3.1. Сведения о фактическом достижении показателей, характеризующих качество муниципальной</w:t>
      </w: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услуги</w:t>
      </w:r>
    </w:p>
    <w:p w:rsidR="00214AE3" w:rsidRPr="00CB7967" w:rsidRDefault="00214AE3">
      <w:pPr>
        <w:pStyle w:val="ConsPlusNormal"/>
        <w:ind w:firstLine="540"/>
        <w:jc w:val="both"/>
        <w:rPr>
          <w:rFonts w:ascii="Times New Roman" w:hAnsi="Times New Roman" w:cs="Times New Roman"/>
          <w:sz w:val="24"/>
          <w:szCs w:val="24"/>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0"/>
        <w:gridCol w:w="1134"/>
        <w:gridCol w:w="1134"/>
        <w:gridCol w:w="1134"/>
        <w:gridCol w:w="1134"/>
        <w:gridCol w:w="1276"/>
        <w:gridCol w:w="992"/>
        <w:gridCol w:w="1276"/>
        <w:gridCol w:w="1134"/>
        <w:gridCol w:w="1417"/>
        <w:gridCol w:w="992"/>
        <w:gridCol w:w="993"/>
        <w:gridCol w:w="992"/>
        <w:gridCol w:w="709"/>
      </w:tblGrid>
      <w:tr w:rsidR="00214AE3" w:rsidRPr="00CB7967" w:rsidTr="00B94293">
        <w:tc>
          <w:tcPr>
            <w:tcW w:w="980"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Уникальный номер реестровой записи </w:t>
            </w:r>
            <w:hyperlink w:anchor="P1331" w:history="1">
              <w:r w:rsidRPr="00CB7967">
                <w:rPr>
                  <w:rFonts w:ascii="Times New Roman" w:hAnsi="Times New Roman" w:cs="Times New Roman"/>
                  <w:color w:val="0000FF"/>
                  <w:sz w:val="24"/>
                  <w:szCs w:val="24"/>
                </w:rPr>
                <w:t>&lt;2)&gt;</w:t>
              </w:r>
            </w:hyperlink>
          </w:p>
        </w:tc>
        <w:tc>
          <w:tcPr>
            <w:tcW w:w="3402" w:type="dxa"/>
            <w:gridSpan w:val="3"/>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 характеризующий содержание муниципальной услуги</w:t>
            </w:r>
          </w:p>
        </w:tc>
        <w:tc>
          <w:tcPr>
            <w:tcW w:w="2410" w:type="dxa"/>
            <w:gridSpan w:val="2"/>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 характеризующий условия (формы) оказания муниципальной услуги</w:t>
            </w:r>
          </w:p>
        </w:tc>
        <w:tc>
          <w:tcPr>
            <w:tcW w:w="8505" w:type="dxa"/>
            <w:gridSpan w:val="8"/>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 качества муниципальной услуги</w:t>
            </w:r>
          </w:p>
        </w:tc>
      </w:tr>
      <w:tr w:rsidR="00B94293" w:rsidRPr="00CB7967" w:rsidTr="00B94293">
        <w:tc>
          <w:tcPr>
            <w:tcW w:w="980" w:type="dxa"/>
            <w:vMerge/>
          </w:tcPr>
          <w:p w:rsidR="00214AE3" w:rsidRPr="00CB7967" w:rsidRDefault="00214AE3">
            <w:pPr>
              <w:rPr>
                <w:rFonts w:ascii="Times New Roman" w:hAnsi="Times New Roman" w:cs="Times New Roman"/>
                <w:sz w:val="24"/>
                <w:szCs w:val="24"/>
              </w:rPr>
            </w:pPr>
          </w:p>
        </w:tc>
        <w:tc>
          <w:tcPr>
            <w:tcW w:w="3402" w:type="dxa"/>
            <w:gridSpan w:val="3"/>
            <w:vMerge/>
          </w:tcPr>
          <w:p w:rsidR="00214AE3" w:rsidRPr="00CB7967" w:rsidRDefault="00214AE3">
            <w:pPr>
              <w:rPr>
                <w:rFonts w:ascii="Times New Roman" w:hAnsi="Times New Roman" w:cs="Times New Roman"/>
                <w:sz w:val="24"/>
                <w:szCs w:val="24"/>
              </w:rPr>
            </w:pPr>
          </w:p>
        </w:tc>
        <w:tc>
          <w:tcPr>
            <w:tcW w:w="2410" w:type="dxa"/>
            <w:gridSpan w:val="2"/>
            <w:vMerge/>
          </w:tcPr>
          <w:p w:rsidR="00214AE3" w:rsidRPr="00CB7967" w:rsidRDefault="00214AE3">
            <w:pPr>
              <w:rPr>
                <w:rFonts w:ascii="Times New Roman" w:hAnsi="Times New Roman" w:cs="Times New Roman"/>
                <w:sz w:val="24"/>
                <w:szCs w:val="24"/>
              </w:rPr>
            </w:pPr>
          </w:p>
        </w:tc>
        <w:tc>
          <w:tcPr>
            <w:tcW w:w="992"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наименование показателя </w:t>
            </w:r>
            <w:hyperlink w:anchor="P1331" w:history="1">
              <w:r w:rsidRPr="00CB7967">
                <w:rPr>
                  <w:rFonts w:ascii="Times New Roman" w:hAnsi="Times New Roman" w:cs="Times New Roman"/>
                  <w:color w:val="0000FF"/>
                  <w:sz w:val="24"/>
                  <w:szCs w:val="24"/>
                </w:rPr>
                <w:t>&lt;2)&gt;</w:t>
              </w:r>
            </w:hyperlink>
          </w:p>
        </w:tc>
        <w:tc>
          <w:tcPr>
            <w:tcW w:w="2410" w:type="dxa"/>
            <w:gridSpan w:val="2"/>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единица измерения по</w:t>
            </w:r>
          </w:p>
        </w:tc>
        <w:tc>
          <w:tcPr>
            <w:tcW w:w="1417"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утверждено в муниципальном задании на год </w:t>
            </w:r>
            <w:hyperlink w:anchor="P1331" w:history="1">
              <w:r w:rsidRPr="00CB7967">
                <w:rPr>
                  <w:rFonts w:ascii="Times New Roman" w:hAnsi="Times New Roman" w:cs="Times New Roman"/>
                  <w:color w:val="0000FF"/>
                  <w:sz w:val="24"/>
                  <w:szCs w:val="24"/>
                </w:rPr>
                <w:t>&lt;2)&gt;</w:t>
              </w:r>
            </w:hyperlink>
          </w:p>
        </w:tc>
        <w:tc>
          <w:tcPr>
            <w:tcW w:w="992"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исполнено на отчетную дату</w:t>
            </w:r>
          </w:p>
        </w:tc>
        <w:tc>
          <w:tcPr>
            <w:tcW w:w="993"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допустимое (возможное) отклонение</w:t>
            </w:r>
          </w:p>
        </w:tc>
        <w:tc>
          <w:tcPr>
            <w:tcW w:w="992"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отклонение, превышающее допустимое (возможное) значение</w:t>
            </w:r>
          </w:p>
        </w:tc>
        <w:tc>
          <w:tcPr>
            <w:tcW w:w="709"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причина отклонения</w:t>
            </w:r>
          </w:p>
        </w:tc>
      </w:tr>
      <w:tr w:rsidR="00B94293" w:rsidRPr="00CB7967" w:rsidTr="00B94293">
        <w:tc>
          <w:tcPr>
            <w:tcW w:w="980" w:type="dxa"/>
            <w:vMerge/>
          </w:tcPr>
          <w:p w:rsidR="00214AE3" w:rsidRPr="00CB7967" w:rsidRDefault="00214AE3">
            <w:pP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276"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992" w:type="dxa"/>
            <w:vMerge/>
          </w:tcPr>
          <w:p w:rsidR="00214AE3" w:rsidRPr="00CB7967" w:rsidRDefault="00214AE3">
            <w:pPr>
              <w:rPr>
                <w:rFonts w:ascii="Times New Roman" w:hAnsi="Times New Roman" w:cs="Times New Roman"/>
                <w:sz w:val="24"/>
                <w:szCs w:val="24"/>
              </w:rPr>
            </w:pPr>
          </w:p>
        </w:tc>
        <w:tc>
          <w:tcPr>
            <w:tcW w:w="1276"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наименование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код </w:t>
            </w:r>
            <w:hyperlink r:id="rId18" w:history="1">
              <w:r w:rsidRPr="00CB7967">
                <w:rPr>
                  <w:rFonts w:ascii="Times New Roman" w:hAnsi="Times New Roman" w:cs="Times New Roman"/>
                  <w:color w:val="0000FF"/>
                  <w:sz w:val="24"/>
                  <w:szCs w:val="24"/>
                </w:rPr>
                <w:t>ОКЕИ</w:t>
              </w:r>
            </w:hyperlink>
            <w:r w:rsidRPr="00CB7967">
              <w:rPr>
                <w:rFonts w:ascii="Times New Roman" w:hAnsi="Times New Roman" w:cs="Times New Roman"/>
                <w:sz w:val="24"/>
                <w:szCs w:val="24"/>
              </w:rPr>
              <w:t xml:space="preserve"> </w:t>
            </w:r>
            <w:hyperlink w:anchor="P1331" w:history="1">
              <w:r w:rsidRPr="00CB7967">
                <w:rPr>
                  <w:rFonts w:ascii="Times New Roman" w:hAnsi="Times New Roman" w:cs="Times New Roman"/>
                  <w:color w:val="0000FF"/>
                  <w:sz w:val="24"/>
                  <w:szCs w:val="24"/>
                </w:rPr>
                <w:t>&lt;2)&gt;</w:t>
              </w:r>
            </w:hyperlink>
          </w:p>
        </w:tc>
        <w:tc>
          <w:tcPr>
            <w:tcW w:w="1417" w:type="dxa"/>
            <w:vMerge/>
          </w:tcPr>
          <w:p w:rsidR="00214AE3" w:rsidRPr="00CB7967" w:rsidRDefault="00214AE3">
            <w:pPr>
              <w:rPr>
                <w:rFonts w:ascii="Times New Roman" w:hAnsi="Times New Roman" w:cs="Times New Roman"/>
                <w:sz w:val="24"/>
                <w:szCs w:val="24"/>
              </w:rPr>
            </w:pPr>
          </w:p>
        </w:tc>
        <w:tc>
          <w:tcPr>
            <w:tcW w:w="992" w:type="dxa"/>
            <w:vMerge/>
          </w:tcPr>
          <w:p w:rsidR="00214AE3" w:rsidRPr="00CB7967" w:rsidRDefault="00214AE3">
            <w:pPr>
              <w:rPr>
                <w:rFonts w:ascii="Times New Roman" w:hAnsi="Times New Roman" w:cs="Times New Roman"/>
                <w:sz w:val="24"/>
                <w:szCs w:val="24"/>
              </w:rPr>
            </w:pPr>
          </w:p>
        </w:tc>
        <w:tc>
          <w:tcPr>
            <w:tcW w:w="993" w:type="dxa"/>
            <w:vMerge/>
          </w:tcPr>
          <w:p w:rsidR="00214AE3" w:rsidRPr="00CB7967" w:rsidRDefault="00214AE3">
            <w:pPr>
              <w:rPr>
                <w:rFonts w:ascii="Times New Roman" w:hAnsi="Times New Roman" w:cs="Times New Roman"/>
                <w:sz w:val="24"/>
                <w:szCs w:val="24"/>
              </w:rPr>
            </w:pPr>
          </w:p>
        </w:tc>
        <w:tc>
          <w:tcPr>
            <w:tcW w:w="992" w:type="dxa"/>
            <w:vMerge/>
          </w:tcPr>
          <w:p w:rsidR="00214AE3" w:rsidRPr="00CB7967" w:rsidRDefault="00214AE3">
            <w:pPr>
              <w:rPr>
                <w:rFonts w:ascii="Times New Roman" w:hAnsi="Times New Roman" w:cs="Times New Roman"/>
                <w:sz w:val="24"/>
                <w:szCs w:val="24"/>
              </w:rPr>
            </w:pPr>
          </w:p>
        </w:tc>
        <w:tc>
          <w:tcPr>
            <w:tcW w:w="709" w:type="dxa"/>
            <w:vMerge/>
          </w:tcPr>
          <w:p w:rsidR="00214AE3" w:rsidRPr="00CB7967" w:rsidRDefault="00214AE3">
            <w:pPr>
              <w:rPr>
                <w:rFonts w:ascii="Times New Roman" w:hAnsi="Times New Roman" w:cs="Times New Roman"/>
                <w:sz w:val="24"/>
                <w:szCs w:val="24"/>
              </w:rPr>
            </w:pPr>
          </w:p>
        </w:tc>
      </w:tr>
      <w:tr w:rsidR="00B94293" w:rsidRPr="00CB7967" w:rsidTr="00B94293">
        <w:tc>
          <w:tcPr>
            <w:tcW w:w="980"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lastRenderedPageBreak/>
              <w:t>1</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2</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3</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4</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5</w:t>
            </w:r>
          </w:p>
        </w:tc>
        <w:tc>
          <w:tcPr>
            <w:tcW w:w="1276"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6</w:t>
            </w:r>
          </w:p>
        </w:tc>
        <w:tc>
          <w:tcPr>
            <w:tcW w:w="992"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7</w:t>
            </w:r>
          </w:p>
        </w:tc>
        <w:tc>
          <w:tcPr>
            <w:tcW w:w="1276"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8</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9</w:t>
            </w:r>
          </w:p>
        </w:tc>
        <w:tc>
          <w:tcPr>
            <w:tcW w:w="1417"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10</w:t>
            </w:r>
          </w:p>
        </w:tc>
        <w:tc>
          <w:tcPr>
            <w:tcW w:w="992"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11</w:t>
            </w:r>
          </w:p>
        </w:tc>
        <w:tc>
          <w:tcPr>
            <w:tcW w:w="993"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12</w:t>
            </w:r>
          </w:p>
        </w:tc>
        <w:tc>
          <w:tcPr>
            <w:tcW w:w="992"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13</w:t>
            </w:r>
          </w:p>
        </w:tc>
        <w:tc>
          <w:tcPr>
            <w:tcW w:w="709"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14</w:t>
            </w:r>
          </w:p>
        </w:tc>
      </w:tr>
      <w:tr w:rsidR="00B94293" w:rsidRPr="00CB7967" w:rsidTr="00B94293">
        <w:tc>
          <w:tcPr>
            <w:tcW w:w="980"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276" w:type="dxa"/>
            <w:vMerge w:val="restart"/>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1276" w:type="dxa"/>
          </w:tcPr>
          <w:p w:rsidR="00214AE3" w:rsidRPr="00CB7967" w:rsidRDefault="00214AE3">
            <w:pPr>
              <w:pStyle w:val="ConsPlusNormal"/>
              <w:jc w:val="cente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p>
        </w:tc>
        <w:tc>
          <w:tcPr>
            <w:tcW w:w="1417" w:type="dxa"/>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993" w:type="dxa"/>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709" w:type="dxa"/>
          </w:tcPr>
          <w:p w:rsidR="00214AE3" w:rsidRPr="00CB7967" w:rsidRDefault="00214AE3">
            <w:pPr>
              <w:pStyle w:val="ConsPlusNormal"/>
              <w:jc w:val="center"/>
              <w:rPr>
                <w:rFonts w:ascii="Times New Roman" w:hAnsi="Times New Roman" w:cs="Times New Roman"/>
                <w:sz w:val="24"/>
                <w:szCs w:val="24"/>
              </w:rPr>
            </w:pPr>
          </w:p>
        </w:tc>
      </w:tr>
      <w:tr w:rsidR="00B94293" w:rsidRPr="00CB7967" w:rsidTr="00B94293">
        <w:tc>
          <w:tcPr>
            <w:tcW w:w="980" w:type="dxa"/>
            <w:vMerge/>
          </w:tcPr>
          <w:p w:rsidR="00214AE3" w:rsidRPr="00CB7967" w:rsidRDefault="00214AE3">
            <w:pPr>
              <w:rPr>
                <w:rFonts w:ascii="Times New Roman" w:hAnsi="Times New Roman" w:cs="Times New Roman"/>
                <w:sz w:val="24"/>
                <w:szCs w:val="24"/>
              </w:rPr>
            </w:pPr>
          </w:p>
        </w:tc>
        <w:tc>
          <w:tcPr>
            <w:tcW w:w="1134" w:type="dxa"/>
            <w:vMerge/>
          </w:tcPr>
          <w:p w:rsidR="00214AE3" w:rsidRPr="00CB7967" w:rsidRDefault="00214AE3">
            <w:pPr>
              <w:rPr>
                <w:rFonts w:ascii="Times New Roman" w:hAnsi="Times New Roman" w:cs="Times New Roman"/>
                <w:sz w:val="24"/>
                <w:szCs w:val="24"/>
              </w:rPr>
            </w:pPr>
          </w:p>
        </w:tc>
        <w:tc>
          <w:tcPr>
            <w:tcW w:w="1134" w:type="dxa"/>
            <w:vMerge/>
          </w:tcPr>
          <w:p w:rsidR="00214AE3" w:rsidRPr="00CB7967" w:rsidRDefault="00214AE3">
            <w:pPr>
              <w:rPr>
                <w:rFonts w:ascii="Times New Roman" w:hAnsi="Times New Roman" w:cs="Times New Roman"/>
                <w:sz w:val="24"/>
                <w:szCs w:val="24"/>
              </w:rPr>
            </w:pPr>
          </w:p>
        </w:tc>
        <w:tc>
          <w:tcPr>
            <w:tcW w:w="1134" w:type="dxa"/>
            <w:vMerge/>
          </w:tcPr>
          <w:p w:rsidR="00214AE3" w:rsidRPr="00CB7967" w:rsidRDefault="00214AE3">
            <w:pPr>
              <w:rPr>
                <w:rFonts w:ascii="Times New Roman" w:hAnsi="Times New Roman" w:cs="Times New Roman"/>
                <w:sz w:val="24"/>
                <w:szCs w:val="24"/>
              </w:rPr>
            </w:pPr>
          </w:p>
        </w:tc>
        <w:tc>
          <w:tcPr>
            <w:tcW w:w="1134" w:type="dxa"/>
            <w:vMerge/>
          </w:tcPr>
          <w:p w:rsidR="00214AE3" w:rsidRPr="00CB7967" w:rsidRDefault="00214AE3">
            <w:pPr>
              <w:rPr>
                <w:rFonts w:ascii="Times New Roman" w:hAnsi="Times New Roman" w:cs="Times New Roman"/>
                <w:sz w:val="24"/>
                <w:szCs w:val="24"/>
              </w:rPr>
            </w:pPr>
          </w:p>
        </w:tc>
        <w:tc>
          <w:tcPr>
            <w:tcW w:w="1276" w:type="dxa"/>
            <w:vMerge/>
          </w:tcPr>
          <w:p w:rsidR="00214AE3" w:rsidRPr="00CB7967" w:rsidRDefault="00214AE3">
            <w:pP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1276" w:type="dxa"/>
          </w:tcPr>
          <w:p w:rsidR="00214AE3" w:rsidRPr="00CB7967" w:rsidRDefault="00214AE3">
            <w:pPr>
              <w:pStyle w:val="ConsPlusNormal"/>
              <w:jc w:val="cente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p>
        </w:tc>
        <w:tc>
          <w:tcPr>
            <w:tcW w:w="1417" w:type="dxa"/>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993" w:type="dxa"/>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709" w:type="dxa"/>
          </w:tcPr>
          <w:p w:rsidR="00214AE3" w:rsidRPr="00CB7967" w:rsidRDefault="00214AE3">
            <w:pPr>
              <w:pStyle w:val="ConsPlusNormal"/>
              <w:jc w:val="center"/>
              <w:rPr>
                <w:rFonts w:ascii="Times New Roman" w:hAnsi="Times New Roman" w:cs="Times New Roman"/>
                <w:sz w:val="24"/>
                <w:szCs w:val="24"/>
              </w:rPr>
            </w:pPr>
          </w:p>
        </w:tc>
      </w:tr>
      <w:tr w:rsidR="00B94293" w:rsidRPr="002F35D3" w:rsidTr="00B94293">
        <w:tc>
          <w:tcPr>
            <w:tcW w:w="980"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276" w:type="dxa"/>
            <w:vMerge w:val="restart"/>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417"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993"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709" w:type="dxa"/>
          </w:tcPr>
          <w:p w:rsidR="00214AE3" w:rsidRPr="002F35D3" w:rsidRDefault="00214AE3">
            <w:pPr>
              <w:pStyle w:val="ConsPlusNormal"/>
              <w:jc w:val="center"/>
              <w:rPr>
                <w:sz w:val="24"/>
                <w:szCs w:val="24"/>
              </w:rPr>
            </w:pPr>
          </w:p>
        </w:tc>
      </w:tr>
      <w:tr w:rsidR="00B94293" w:rsidRPr="002F35D3" w:rsidTr="00B94293">
        <w:tc>
          <w:tcPr>
            <w:tcW w:w="980"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992"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417"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993"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709" w:type="dxa"/>
          </w:tcPr>
          <w:p w:rsidR="00214AE3" w:rsidRPr="002F35D3" w:rsidRDefault="00214AE3">
            <w:pPr>
              <w:pStyle w:val="ConsPlusNormal"/>
              <w:jc w:val="center"/>
              <w:rPr>
                <w:sz w:val="24"/>
                <w:szCs w:val="24"/>
              </w:rPr>
            </w:pPr>
          </w:p>
        </w:tc>
      </w:tr>
    </w:tbl>
    <w:p w:rsidR="00214AE3" w:rsidRPr="002F35D3" w:rsidRDefault="00214AE3">
      <w:pPr>
        <w:pStyle w:val="ConsPlusNormal"/>
        <w:ind w:firstLine="540"/>
        <w:jc w:val="both"/>
        <w:rPr>
          <w:sz w:val="24"/>
          <w:szCs w:val="24"/>
        </w:rPr>
      </w:pP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3.2.  Сведения  о фактическом достижении показателей, характеризующих объем</w:t>
      </w:r>
      <w:r w:rsidR="00735929">
        <w:rPr>
          <w:rFonts w:ascii="Times New Roman" w:hAnsi="Times New Roman" w:cs="Times New Roman"/>
          <w:sz w:val="24"/>
          <w:szCs w:val="24"/>
        </w:rPr>
        <w:t xml:space="preserve"> </w:t>
      </w:r>
      <w:r w:rsidRPr="00CB7967">
        <w:rPr>
          <w:rFonts w:ascii="Times New Roman" w:hAnsi="Times New Roman" w:cs="Times New Roman"/>
          <w:sz w:val="24"/>
          <w:szCs w:val="24"/>
        </w:rPr>
        <w:t>муниципальной услуги</w:t>
      </w: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1134"/>
        <w:gridCol w:w="1134"/>
        <w:gridCol w:w="1134"/>
        <w:gridCol w:w="1134"/>
        <w:gridCol w:w="1134"/>
        <w:gridCol w:w="851"/>
        <w:gridCol w:w="1134"/>
        <w:gridCol w:w="992"/>
        <w:gridCol w:w="1134"/>
        <w:gridCol w:w="850"/>
        <w:gridCol w:w="993"/>
        <w:gridCol w:w="1134"/>
        <w:gridCol w:w="850"/>
        <w:gridCol w:w="851"/>
      </w:tblGrid>
      <w:tr w:rsidR="00214AE3" w:rsidRPr="00CB7967" w:rsidTr="00166121">
        <w:tc>
          <w:tcPr>
            <w:tcW w:w="838"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Уникальный номер реестровой записи </w:t>
            </w:r>
            <w:hyperlink w:anchor="P1331" w:history="1">
              <w:r w:rsidRPr="00CB7967">
                <w:rPr>
                  <w:rFonts w:ascii="Times New Roman" w:hAnsi="Times New Roman" w:cs="Times New Roman"/>
                  <w:color w:val="0000FF"/>
                  <w:sz w:val="24"/>
                  <w:szCs w:val="24"/>
                </w:rPr>
                <w:t>&lt;2)&gt;</w:t>
              </w:r>
            </w:hyperlink>
          </w:p>
        </w:tc>
        <w:tc>
          <w:tcPr>
            <w:tcW w:w="3402" w:type="dxa"/>
            <w:gridSpan w:val="3"/>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 характеризующий содержание муниципальной услуги</w:t>
            </w:r>
          </w:p>
        </w:tc>
        <w:tc>
          <w:tcPr>
            <w:tcW w:w="2268" w:type="dxa"/>
            <w:gridSpan w:val="2"/>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 характеризующий условия (формы) оказания муниципальной услуги</w:t>
            </w:r>
          </w:p>
        </w:tc>
        <w:tc>
          <w:tcPr>
            <w:tcW w:w="7938" w:type="dxa"/>
            <w:gridSpan w:val="8"/>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Показатель</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объема муниципальной услуги</w:t>
            </w:r>
          </w:p>
        </w:tc>
        <w:tc>
          <w:tcPr>
            <w:tcW w:w="851"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Средний размер платы (цена, тариф)</w:t>
            </w:r>
          </w:p>
        </w:tc>
      </w:tr>
      <w:tr w:rsidR="00166121" w:rsidRPr="00CB7967" w:rsidTr="00166121">
        <w:tc>
          <w:tcPr>
            <w:tcW w:w="838" w:type="dxa"/>
            <w:vMerge/>
          </w:tcPr>
          <w:p w:rsidR="00214AE3" w:rsidRPr="00CB7967" w:rsidRDefault="00214AE3">
            <w:pPr>
              <w:rPr>
                <w:rFonts w:ascii="Times New Roman" w:hAnsi="Times New Roman" w:cs="Times New Roman"/>
                <w:sz w:val="24"/>
                <w:szCs w:val="24"/>
              </w:rPr>
            </w:pPr>
          </w:p>
        </w:tc>
        <w:tc>
          <w:tcPr>
            <w:tcW w:w="3402" w:type="dxa"/>
            <w:gridSpan w:val="3"/>
            <w:vMerge/>
          </w:tcPr>
          <w:p w:rsidR="00214AE3" w:rsidRPr="00CB7967" w:rsidRDefault="00214AE3">
            <w:pPr>
              <w:rPr>
                <w:rFonts w:ascii="Times New Roman" w:hAnsi="Times New Roman" w:cs="Times New Roman"/>
                <w:sz w:val="24"/>
                <w:szCs w:val="24"/>
              </w:rPr>
            </w:pPr>
          </w:p>
        </w:tc>
        <w:tc>
          <w:tcPr>
            <w:tcW w:w="2268" w:type="dxa"/>
            <w:gridSpan w:val="2"/>
            <w:vMerge/>
          </w:tcPr>
          <w:p w:rsidR="00214AE3" w:rsidRPr="00CB7967" w:rsidRDefault="00214AE3">
            <w:pPr>
              <w:rPr>
                <w:rFonts w:ascii="Times New Roman" w:hAnsi="Times New Roman" w:cs="Times New Roman"/>
                <w:sz w:val="24"/>
                <w:szCs w:val="24"/>
              </w:rPr>
            </w:pPr>
          </w:p>
        </w:tc>
        <w:tc>
          <w:tcPr>
            <w:tcW w:w="851"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наименование показателя </w:t>
            </w:r>
            <w:hyperlink w:anchor="P1331" w:history="1">
              <w:r w:rsidRPr="00CB7967">
                <w:rPr>
                  <w:rFonts w:ascii="Times New Roman" w:hAnsi="Times New Roman" w:cs="Times New Roman"/>
                  <w:color w:val="0000FF"/>
                  <w:sz w:val="24"/>
                  <w:szCs w:val="24"/>
                </w:rPr>
                <w:t>&lt;2)&gt;</w:t>
              </w:r>
            </w:hyperlink>
          </w:p>
        </w:tc>
        <w:tc>
          <w:tcPr>
            <w:tcW w:w="2126" w:type="dxa"/>
            <w:gridSpan w:val="2"/>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единица измерения</w:t>
            </w: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утверждено в муниципальном задании на год </w:t>
            </w:r>
            <w:hyperlink w:anchor="P1331" w:history="1">
              <w:r w:rsidRPr="00CB7967">
                <w:rPr>
                  <w:rFonts w:ascii="Times New Roman" w:hAnsi="Times New Roman" w:cs="Times New Roman"/>
                  <w:color w:val="0000FF"/>
                  <w:sz w:val="24"/>
                  <w:szCs w:val="24"/>
                </w:rPr>
                <w:t>&lt;2)&gt;</w:t>
              </w:r>
            </w:hyperlink>
          </w:p>
        </w:tc>
        <w:tc>
          <w:tcPr>
            <w:tcW w:w="850"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исполнено на отчетную дату</w:t>
            </w:r>
          </w:p>
        </w:tc>
        <w:tc>
          <w:tcPr>
            <w:tcW w:w="993"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допустимое (возможное) отклонение</w:t>
            </w: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отклонение, превышающее допустимое (возможное) значение</w:t>
            </w:r>
          </w:p>
        </w:tc>
        <w:tc>
          <w:tcPr>
            <w:tcW w:w="850" w:type="dxa"/>
            <w:vMerge w:val="restart"/>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причина отклонения</w:t>
            </w:r>
          </w:p>
        </w:tc>
        <w:tc>
          <w:tcPr>
            <w:tcW w:w="851" w:type="dxa"/>
            <w:vMerge/>
          </w:tcPr>
          <w:p w:rsidR="00214AE3" w:rsidRPr="00CB7967" w:rsidRDefault="00214AE3">
            <w:pPr>
              <w:rPr>
                <w:rFonts w:ascii="Times New Roman" w:hAnsi="Times New Roman" w:cs="Times New Roman"/>
                <w:sz w:val="24"/>
                <w:szCs w:val="24"/>
              </w:rPr>
            </w:pPr>
          </w:p>
        </w:tc>
      </w:tr>
      <w:tr w:rsidR="00166121" w:rsidRPr="00CB7967" w:rsidTr="00166121">
        <w:tc>
          <w:tcPr>
            <w:tcW w:w="838" w:type="dxa"/>
            <w:vMerge/>
          </w:tcPr>
          <w:p w:rsidR="00214AE3" w:rsidRPr="00CB7967" w:rsidRDefault="00214AE3">
            <w:pP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___________</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(наименование</w:t>
            </w:r>
          </w:p>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показателя) </w:t>
            </w:r>
            <w:hyperlink w:anchor="P1331" w:history="1">
              <w:r w:rsidRPr="00CB7967">
                <w:rPr>
                  <w:rFonts w:ascii="Times New Roman" w:hAnsi="Times New Roman" w:cs="Times New Roman"/>
                  <w:color w:val="0000FF"/>
                  <w:sz w:val="24"/>
                  <w:szCs w:val="24"/>
                </w:rPr>
                <w:t>&lt;2)&gt;</w:t>
              </w:r>
            </w:hyperlink>
          </w:p>
        </w:tc>
        <w:tc>
          <w:tcPr>
            <w:tcW w:w="851" w:type="dxa"/>
            <w:vMerge/>
          </w:tcPr>
          <w:p w:rsidR="00214AE3" w:rsidRPr="00CB7967" w:rsidRDefault="00214AE3">
            <w:pP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наименование </w:t>
            </w:r>
            <w:hyperlink w:anchor="P1331" w:history="1">
              <w:r w:rsidRPr="00CB7967">
                <w:rPr>
                  <w:rFonts w:ascii="Times New Roman" w:hAnsi="Times New Roman" w:cs="Times New Roman"/>
                  <w:color w:val="0000FF"/>
                  <w:sz w:val="24"/>
                  <w:szCs w:val="24"/>
                </w:rPr>
                <w:t>&lt;2)&gt;</w:t>
              </w:r>
            </w:hyperlink>
          </w:p>
        </w:tc>
        <w:tc>
          <w:tcPr>
            <w:tcW w:w="992"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 xml:space="preserve">код </w:t>
            </w:r>
            <w:hyperlink r:id="rId19" w:history="1">
              <w:r w:rsidRPr="00CB7967">
                <w:rPr>
                  <w:rFonts w:ascii="Times New Roman" w:hAnsi="Times New Roman" w:cs="Times New Roman"/>
                  <w:color w:val="0000FF"/>
                  <w:sz w:val="24"/>
                  <w:szCs w:val="24"/>
                </w:rPr>
                <w:t>ОКЕИ</w:t>
              </w:r>
            </w:hyperlink>
            <w:r w:rsidRPr="00CB7967">
              <w:rPr>
                <w:rFonts w:ascii="Times New Roman" w:hAnsi="Times New Roman" w:cs="Times New Roman"/>
                <w:sz w:val="24"/>
                <w:szCs w:val="24"/>
              </w:rPr>
              <w:t xml:space="preserve"> </w:t>
            </w:r>
            <w:hyperlink w:anchor="P1331" w:history="1">
              <w:r w:rsidRPr="00CB7967">
                <w:rPr>
                  <w:rFonts w:ascii="Times New Roman" w:hAnsi="Times New Roman" w:cs="Times New Roman"/>
                  <w:color w:val="0000FF"/>
                  <w:sz w:val="24"/>
                  <w:szCs w:val="24"/>
                </w:rPr>
                <w:t>&lt;2)&gt;</w:t>
              </w:r>
            </w:hyperlink>
          </w:p>
        </w:tc>
        <w:tc>
          <w:tcPr>
            <w:tcW w:w="1134" w:type="dxa"/>
            <w:vMerge/>
          </w:tcPr>
          <w:p w:rsidR="00214AE3" w:rsidRPr="00CB7967" w:rsidRDefault="00214AE3">
            <w:pPr>
              <w:rPr>
                <w:rFonts w:ascii="Times New Roman" w:hAnsi="Times New Roman" w:cs="Times New Roman"/>
                <w:sz w:val="24"/>
                <w:szCs w:val="24"/>
              </w:rPr>
            </w:pPr>
          </w:p>
        </w:tc>
        <w:tc>
          <w:tcPr>
            <w:tcW w:w="850" w:type="dxa"/>
            <w:vMerge/>
          </w:tcPr>
          <w:p w:rsidR="00214AE3" w:rsidRPr="00CB7967" w:rsidRDefault="00214AE3">
            <w:pPr>
              <w:rPr>
                <w:rFonts w:ascii="Times New Roman" w:hAnsi="Times New Roman" w:cs="Times New Roman"/>
                <w:sz w:val="24"/>
                <w:szCs w:val="24"/>
              </w:rPr>
            </w:pPr>
          </w:p>
        </w:tc>
        <w:tc>
          <w:tcPr>
            <w:tcW w:w="993" w:type="dxa"/>
            <w:vMerge/>
          </w:tcPr>
          <w:p w:rsidR="00214AE3" w:rsidRPr="00CB7967" w:rsidRDefault="00214AE3">
            <w:pPr>
              <w:rPr>
                <w:rFonts w:ascii="Times New Roman" w:hAnsi="Times New Roman" w:cs="Times New Roman"/>
                <w:sz w:val="24"/>
                <w:szCs w:val="24"/>
              </w:rPr>
            </w:pPr>
          </w:p>
        </w:tc>
        <w:tc>
          <w:tcPr>
            <w:tcW w:w="1134" w:type="dxa"/>
            <w:vMerge/>
          </w:tcPr>
          <w:p w:rsidR="00214AE3" w:rsidRPr="00CB7967" w:rsidRDefault="00214AE3">
            <w:pPr>
              <w:rPr>
                <w:rFonts w:ascii="Times New Roman" w:hAnsi="Times New Roman" w:cs="Times New Roman"/>
                <w:sz w:val="24"/>
                <w:szCs w:val="24"/>
              </w:rPr>
            </w:pPr>
          </w:p>
        </w:tc>
        <w:tc>
          <w:tcPr>
            <w:tcW w:w="850" w:type="dxa"/>
            <w:vMerge/>
          </w:tcPr>
          <w:p w:rsidR="00214AE3" w:rsidRPr="00CB7967" w:rsidRDefault="00214AE3">
            <w:pPr>
              <w:rPr>
                <w:rFonts w:ascii="Times New Roman" w:hAnsi="Times New Roman" w:cs="Times New Roman"/>
                <w:sz w:val="24"/>
                <w:szCs w:val="24"/>
              </w:rPr>
            </w:pPr>
          </w:p>
        </w:tc>
        <w:tc>
          <w:tcPr>
            <w:tcW w:w="851" w:type="dxa"/>
            <w:vMerge/>
          </w:tcPr>
          <w:p w:rsidR="00214AE3" w:rsidRPr="00CB7967" w:rsidRDefault="00214AE3">
            <w:pPr>
              <w:rPr>
                <w:rFonts w:ascii="Times New Roman" w:hAnsi="Times New Roman" w:cs="Times New Roman"/>
                <w:sz w:val="24"/>
                <w:szCs w:val="24"/>
              </w:rPr>
            </w:pPr>
          </w:p>
        </w:tc>
      </w:tr>
      <w:tr w:rsidR="00166121" w:rsidRPr="00CB7967" w:rsidTr="00166121">
        <w:tc>
          <w:tcPr>
            <w:tcW w:w="838"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2</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3</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4</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5</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6</w:t>
            </w:r>
          </w:p>
        </w:tc>
        <w:tc>
          <w:tcPr>
            <w:tcW w:w="851"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7</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8</w:t>
            </w:r>
          </w:p>
        </w:tc>
        <w:tc>
          <w:tcPr>
            <w:tcW w:w="992"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9</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10</w:t>
            </w:r>
          </w:p>
        </w:tc>
        <w:tc>
          <w:tcPr>
            <w:tcW w:w="850"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11</w:t>
            </w:r>
          </w:p>
        </w:tc>
        <w:tc>
          <w:tcPr>
            <w:tcW w:w="993"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12</w:t>
            </w:r>
          </w:p>
        </w:tc>
        <w:tc>
          <w:tcPr>
            <w:tcW w:w="1134"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13</w:t>
            </w:r>
          </w:p>
        </w:tc>
        <w:tc>
          <w:tcPr>
            <w:tcW w:w="850"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14</w:t>
            </w:r>
          </w:p>
        </w:tc>
        <w:tc>
          <w:tcPr>
            <w:tcW w:w="851" w:type="dxa"/>
          </w:tcPr>
          <w:p w:rsidR="00214AE3" w:rsidRPr="00CB7967" w:rsidRDefault="00214AE3">
            <w:pPr>
              <w:pStyle w:val="ConsPlusNormal"/>
              <w:jc w:val="center"/>
              <w:rPr>
                <w:rFonts w:ascii="Times New Roman" w:hAnsi="Times New Roman" w:cs="Times New Roman"/>
                <w:sz w:val="24"/>
                <w:szCs w:val="24"/>
              </w:rPr>
            </w:pPr>
            <w:r w:rsidRPr="00CB7967">
              <w:rPr>
                <w:rFonts w:ascii="Times New Roman" w:hAnsi="Times New Roman" w:cs="Times New Roman"/>
                <w:sz w:val="24"/>
                <w:szCs w:val="24"/>
              </w:rPr>
              <w:t>15</w:t>
            </w:r>
          </w:p>
        </w:tc>
      </w:tr>
      <w:tr w:rsidR="00166121" w:rsidRPr="00CB7967" w:rsidTr="00166121">
        <w:tc>
          <w:tcPr>
            <w:tcW w:w="838"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1134" w:type="dxa"/>
            <w:vMerge w:val="restart"/>
          </w:tcPr>
          <w:p w:rsidR="00214AE3" w:rsidRPr="00CB7967" w:rsidRDefault="00214AE3">
            <w:pPr>
              <w:pStyle w:val="ConsPlusNormal"/>
              <w:jc w:val="center"/>
              <w:rPr>
                <w:rFonts w:ascii="Times New Roman" w:hAnsi="Times New Roman" w:cs="Times New Roman"/>
                <w:sz w:val="24"/>
                <w:szCs w:val="24"/>
              </w:rPr>
            </w:pPr>
          </w:p>
        </w:tc>
        <w:tc>
          <w:tcPr>
            <w:tcW w:w="851" w:type="dxa"/>
          </w:tcPr>
          <w:p w:rsidR="00214AE3" w:rsidRPr="00CB7967" w:rsidRDefault="00214AE3">
            <w:pPr>
              <w:pStyle w:val="ConsPlusNormal"/>
              <w:jc w:val="cente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p>
        </w:tc>
        <w:tc>
          <w:tcPr>
            <w:tcW w:w="992" w:type="dxa"/>
          </w:tcPr>
          <w:p w:rsidR="00214AE3" w:rsidRPr="00CB7967" w:rsidRDefault="00214AE3">
            <w:pPr>
              <w:pStyle w:val="ConsPlusNormal"/>
              <w:jc w:val="cente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p>
        </w:tc>
        <w:tc>
          <w:tcPr>
            <w:tcW w:w="850" w:type="dxa"/>
          </w:tcPr>
          <w:p w:rsidR="00214AE3" w:rsidRPr="00CB7967" w:rsidRDefault="00214AE3">
            <w:pPr>
              <w:pStyle w:val="ConsPlusNormal"/>
              <w:jc w:val="center"/>
              <w:rPr>
                <w:rFonts w:ascii="Times New Roman" w:hAnsi="Times New Roman" w:cs="Times New Roman"/>
                <w:sz w:val="24"/>
                <w:szCs w:val="24"/>
              </w:rPr>
            </w:pPr>
          </w:p>
        </w:tc>
        <w:tc>
          <w:tcPr>
            <w:tcW w:w="993" w:type="dxa"/>
          </w:tcPr>
          <w:p w:rsidR="00214AE3" w:rsidRPr="00CB7967" w:rsidRDefault="00214AE3">
            <w:pPr>
              <w:pStyle w:val="ConsPlusNormal"/>
              <w:jc w:val="center"/>
              <w:rPr>
                <w:rFonts w:ascii="Times New Roman" w:hAnsi="Times New Roman" w:cs="Times New Roman"/>
                <w:sz w:val="24"/>
                <w:szCs w:val="24"/>
              </w:rPr>
            </w:pPr>
          </w:p>
        </w:tc>
        <w:tc>
          <w:tcPr>
            <w:tcW w:w="1134" w:type="dxa"/>
          </w:tcPr>
          <w:p w:rsidR="00214AE3" w:rsidRPr="00CB7967" w:rsidRDefault="00214AE3">
            <w:pPr>
              <w:pStyle w:val="ConsPlusNormal"/>
              <w:jc w:val="center"/>
              <w:rPr>
                <w:rFonts w:ascii="Times New Roman" w:hAnsi="Times New Roman" w:cs="Times New Roman"/>
                <w:sz w:val="24"/>
                <w:szCs w:val="24"/>
              </w:rPr>
            </w:pPr>
          </w:p>
        </w:tc>
        <w:tc>
          <w:tcPr>
            <w:tcW w:w="850" w:type="dxa"/>
          </w:tcPr>
          <w:p w:rsidR="00214AE3" w:rsidRPr="00CB7967" w:rsidRDefault="00214AE3">
            <w:pPr>
              <w:pStyle w:val="ConsPlusNormal"/>
              <w:jc w:val="center"/>
              <w:rPr>
                <w:rFonts w:ascii="Times New Roman" w:hAnsi="Times New Roman" w:cs="Times New Roman"/>
                <w:sz w:val="24"/>
                <w:szCs w:val="24"/>
              </w:rPr>
            </w:pPr>
          </w:p>
        </w:tc>
        <w:tc>
          <w:tcPr>
            <w:tcW w:w="851" w:type="dxa"/>
          </w:tcPr>
          <w:p w:rsidR="00214AE3" w:rsidRPr="00CB7967" w:rsidRDefault="00214AE3">
            <w:pPr>
              <w:pStyle w:val="ConsPlusNormal"/>
              <w:jc w:val="center"/>
              <w:rPr>
                <w:rFonts w:ascii="Times New Roman" w:hAnsi="Times New Roman" w:cs="Times New Roman"/>
                <w:sz w:val="24"/>
                <w:szCs w:val="24"/>
              </w:rPr>
            </w:pPr>
          </w:p>
        </w:tc>
      </w:tr>
      <w:tr w:rsidR="00166121" w:rsidRPr="002F35D3" w:rsidTr="00166121">
        <w:tc>
          <w:tcPr>
            <w:tcW w:w="838"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851"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993"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r>
      <w:tr w:rsidR="00166121" w:rsidRPr="002F35D3" w:rsidTr="00166121">
        <w:tc>
          <w:tcPr>
            <w:tcW w:w="838"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993"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r>
      <w:tr w:rsidR="00166121" w:rsidRPr="002F35D3" w:rsidTr="00166121">
        <w:tc>
          <w:tcPr>
            <w:tcW w:w="838"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851"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993"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0"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r>
    </w:tbl>
    <w:p w:rsidR="008810B6"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t xml:space="preserve">  </w:t>
      </w:r>
    </w:p>
    <w:p w:rsidR="00214AE3" w:rsidRPr="00CB7967" w:rsidRDefault="00214AE3" w:rsidP="00E67423">
      <w:pPr>
        <w:pStyle w:val="ConsPlusNonformat"/>
        <w:spacing w:line="360" w:lineRule="auto"/>
        <w:jc w:val="both"/>
        <w:rPr>
          <w:rFonts w:ascii="Times New Roman" w:hAnsi="Times New Roman" w:cs="Times New Roman"/>
          <w:sz w:val="24"/>
          <w:szCs w:val="24"/>
        </w:rPr>
      </w:pPr>
      <w:r w:rsidRPr="00CB7967">
        <w:rPr>
          <w:rFonts w:ascii="Times New Roman" w:hAnsi="Times New Roman" w:cs="Times New Roman"/>
          <w:sz w:val="24"/>
          <w:szCs w:val="24"/>
        </w:rPr>
        <w:lastRenderedPageBreak/>
        <w:t xml:space="preserve">Часть 2. Сведения о выполняемых работах </w:t>
      </w:r>
      <w:hyperlink w:anchor="P1330" w:history="1">
        <w:r w:rsidRPr="00CB7967">
          <w:rPr>
            <w:rFonts w:ascii="Times New Roman" w:hAnsi="Times New Roman" w:cs="Times New Roman"/>
            <w:color w:val="0000FF"/>
            <w:sz w:val="24"/>
            <w:szCs w:val="24"/>
          </w:rPr>
          <w:t>&lt;1)&gt;</w:t>
        </w:r>
      </w:hyperlink>
    </w:p>
    <w:p w:rsidR="00CB7967" w:rsidRDefault="00214AE3" w:rsidP="00E67423">
      <w:pPr>
        <w:pStyle w:val="ConsPlusNonformat"/>
        <w:spacing w:line="360" w:lineRule="auto"/>
        <w:jc w:val="both"/>
        <w:rPr>
          <w:sz w:val="24"/>
          <w:szCs w:val="24"/>
        </w:rPr>
      </w:pPr>
      <w:r w:rsidRPr="002F35D3">
        <w:rPr>
          <w:sz w:val="24"/>
          <w:szCs w:val="24"/>
        </w:rPr>
        <w:t xml:space="preserve">                                                                                        </w:t>
      </w:r>
    </w:p>
    <w:p w:rsidR="00214AE3" w:rsidRPr="00940BDF" w:rsidRDefault="00F542E1" w:rsidP="00E67423">
      <w:pPr>
        <w:pStyle w:val="ConsPlusNonformat"/>
        <w:spacing w:line="360" w:lineRule="auto"/>
        <w:jc w:val="both"/>
        <w:rPr>
          <w:rFonts w:ascii="Times New Roman" w:hAnsi="Times New Roman" w:cs="Times New Roman"/>
          <w:sz w:val="24"/>
          <w:szCs w:val="24"/>
        </w:rPr>
      </w:pPr>
      <w:r>
        <w:rPr>
          <w:noProof/>
          <w:sz w:val="24"/>
          <w:szCs w:val="24"/>
        </w:rPr>
        <w:pict>
          <v:rect id="_x0000_s1027" style="position:absolute;left:0;text-align:left;margin-left:679.8pt;margin-top:-.3pt;width:53.9pt;height:120pt;z-index:251658240" filled="f"/>
        </w:pict>
      </w:r>
      <w:r w:rsidR="00214AE3" w:rsidRPr="002F35D3">
        <w:rPr>
          <w:sz w:val="24"/>
          <w:szCs w:val="24"/>
        </w:rPr>
        <w:t xml:space="preserve">    </w:t>
      </w:r>
    </w:p>
    <w:p w:rsidR="00214AE3" w:rsidRPr="002F35D3" w:rsidRDefault="00214AE3" w:rsidP="00E67423">
      <w:pPr>
        <w:pStyle w:val="ConsPlusNonformat"/>
        <w:spacing w:line="360" w:lineRule="auto"/>
        <w:jc w:val="both"/>
        <w:rPr>
          <w:sz w:val="24"/>
          <w:szCs w:val="24"/>
        </w:rPr>
      </w:pPr>
      <w:r w:rsidRPr="002F35D3">
        <w:rPr>
          <w:sz w:val="24"/>
          <w:szCs w:val="24"/>
        </w:rPr>
        <w:t xml:space="preserve">                               </w:t>
      </w:r>
      <w:r w:rsidRPr="00940BDF">
        <w:rPr>
          <w:rFonts w:ascii="Times New Roman" w:hAnsi="Times New Roman" w:cs="Times New Roman"/>
          <w:sz w:val="24"/>
          <w:szCs w:val="24"/>
        </w:rPr>
        <w:t>Раздел</w:t>
      </w:r>
      <w:r w:rsidRPr="002F35D3">
        <w:rPr>
          <w:sz w:val="24"/>
          <w:szCs w:val="24"/>
        </w:rPr>
        <w:t xml:space="preserve"> ______                                         </w:t>
      </w:r>
      <w:r w:rsidRPr="00940BDF">
        <w:rPr>
          <w:rFonts w:ascii="Times New Roman" w:hAnsi="Times New Roman" w:cs="Times New Roman"/>
          <w:sz w:val="24"/>
          <w:szCs w:val="24"/>
        </w:rPr>
        <w:t xml:space="preserve">Код по </w:t>
      </w:r>
      <w:r w:rsidR="00940BDF">
        <w:rPr>
          <w:rFonts w:ascii="Times New Roman" w:hAnsi="Times New Roman" w:cs="Times New Roman"/>
          <w:sz w:val="24"/>
          <w:szCs w:val="24"/>
        </w:rPr>
        <w:t xml:space="preserve">    </w:t>
      </w:r>
    </w:p>
    <w:p w:rsidR="00214AE3" w:rsidRPr="00940BDF" w:rsidRDefault="00214AE3" w:rsidP="00E67423">
      <w:pPr>
        <w:pStyle w:val="ConsPlusNonformat"/>
        <w:spacing w:line="360" w:lineRule="auto"/>
        <w:jc w:val="both"/>
        <w:rPr>
          <w:rFonts w:ascii="Times New Roman" w:hAnsi="Times New Roman" w:cs="Times New Roman"/>
          <w:sz w:val="24"/>
          <w:szCs w:val="24"/>
        </w:rPr>
      </w:pPr>
      <w:r w:rsidRPr="002F35D3">
        <w:rPr>
          <w:sz w:val="24"/>
          <w:szCs w:val="24"/>
        </w:rPr>
        <w:t xml:space="preserve">                                                                            </w:t>
      </w:r>
      <w:r w:rsidRPr="00940BDF">
        <w:rPr>
          <w:rFonts w:ascii="Times New Roman" w:hAnsi="Times New Roman" w:cs="Times New Roman"/>
          <w:sz w:val="24"/>
          <w:szCs w:val="24"/>
        </w:rPr>
        <w:t>общероссийскому</w:t>
      </w:r>
      <w:r w:rsidRPr="002F35D3">
        <w:rPr>
          <w:sz w:val="24"/>
          <w:szCs w:val="24"/>
        </w:rPr>
        <w:t xml:space="preserve"> </w:t>
      </w:r>
    </w:p>
    <w:p w:rsidR="00214AE3" w:rsidRPr="00940BDF" w:rsidRDefault="00214AE3" w:rsidP="00E67423">
      <w:pPr>
        <w:pStyle w:val="ConsPlusNonformat"/>
        <w:spacing w:line="360" w:lineRule="auto"/>
        <w:jc w:val="both"/>
        <w:rPr>
          <w:rFonts w:ascii="Times New Roman" w:hAnsi="Times New Roman" w:cs="Times New Roman"/>
          <w:sz w:val="24"/>
          <w:szCs w:val="24"/>
        </w:rPr>
      </w:pPr>
      <w:r w:rsidRPr="00940BDF">
        <w:rPr>
          <w:rFonts w:ascii="Times New Roman" w:hAnsi="Times New Roman" w:cs="Times New Roman"/>
          <w:sz w:val="24"/>
          <w:szCs w:val="24"/>
        </w:rPr>
        <w:t>1. Наименование работы</w:t>
      </w:r>
      <w:r w:rsidRPr="002F35D3">
        <w:rPr>
          <w:sz w:val="24"/>
          <w:szCs w:val="24"/>
        </w:rPr>
        <w:t xml:space="preserve">                                                      </w:t>
      </w:r>
      <w:r w:rsidR="00940BDF">
        <w:rPr>
          <w:sz w:val="24"/>
          <w:szCs w:val="24"/>
        </w:rPr>
        <w:t xml:space="preserve">     </w:t>
      </w:r>
      <w:r w:rsidRPr="00940BDF">
        <w:rPr>
          <w:rFonts w:ascii="Times New Roman" w:hAnsi="Times New Roman" w:cs="Times New Roman"/>
          <w:sz w:val="24"/>
          <w:szCs w:val="24"/>
        </w:rPr>
        <w:t>базовому перечню</w:t>
      </w:r>
      <w:r w:rsidRPr="002F35D3">
        <w:rPr>
          <w:sz w:val="24"/>
          <w:szCs w:val="24"/>
        </w:rPr>
        <w:t xml:space="preserve"> </w:t>
      </w:r>
      <w:r w:rsidR="00940BDF">
        <w:rPr>
          <w:sz w:val="24"/>
          <w:szCs w:val="24"/>
        </w:rPr>
        <w:t xml:space="preserve"> </w:t>
      </w:r>
    </w:p>
    <w:p w:rsidR="00214AE3" w:rsidRPr="00940BDF" w:rsidRDefault="00214AE3" w:rsidP="00E67423">
      <w:pPr>
        <w:pStyle w:val="ConsPlusNonformat"/>
        <w:spacing w:line="360" w:lineRule="auto"/>
        <w:jc w:val="both"/>
        <w:rPr>
          <w:rFonts w:ascii="Times New Roman" w:hAnsi="Times New Roman" w:cs="Times New Roman"/>
          <w:sz w:val="24"/>
          <w:szCs w:val="24"/>
        </w:rPr>
      </w:pPr>
      <w:r w:rsidRPr="002F35D3">
        <w:rPr>
          <w:sz w:val="24"/>
          <w:szCs w:val="24"/>
        </w:rPr>
        <w:t xml:space="preserve">______________________________________________________________________    </w:t>
      </w:r>
      <w:r w:rsidR="00940BDF">
        <w:rPr>
          <w:sz w:val="24"/>
          <w:szCs w:val="24"/>
        </w:rPr>
        <w:t xml:space="preserve"> </w:t>
      </w:r>
      <w:r w:rsidRPr="002F35D3">
        <w:rPr>
          <w:sz w:val="24"/>
          <w:szCs w:val="24"/>
        </w:rPr>
        <w:t xml:space="preserve"> </w:t>
      </w:r>
      <w:r w:rsidRPr="00940BDF">
        <w:rPr>
          <w:rFonts w:ascii="Times New Roman" w:hAnsi="Times New Roman" w:cs="Times New Roman"/>
          <w:sz w:val="24"/>
          <w:szCs w:val="24"/>
        </w:rPr>
        <w:t>или региональному</w:t>
      </w:r>
    </w:p>
    <w:p w:rsidR="00214AE3" w:rsidRPr="002F35D3" w:rsidRDefault="00214AE3" w:rsidP="00E67423">
      <w:pPr>
        <w:pStyle w:val="ConsPlusNonformat"/>
        <w:spacing w:line="360" w:lineRule="auto"/>
        <w:jc w:val="both"/>
        <w:rPr>
          <w:sz w:val="24"/>
          <w:szCs w:val="24"/>
        </w:rPr>
      </w:pPr>
      <w:r w:rsidRPr="002F35D3">
        <w:rPr>
          <w:sz w:val="24"/>
          <w:szCs w:val="24"/>
        </w:rPr>
        <w:t xml:space="preserve">                                                   </w:t>
      </w:r>
      <w:r w:rsidR="00940BDF">
        <w:rPr>
          <w:sz w:val="24"/>
          <w:szCs w:val="24"/>
        </w:rPr>
        <w:t xml:space="preserve">                              </w:t>
      </w:r>
      <w:r w:rsidRPr="002F35D3">
        <w:rPr>
          <w:sz w:val="24"/>
          <w:szCs w:val="24"/>
        </w:rPr>
        <w:t xml:space="preserve">  </w:t>
      </w:r>
      <w:r w:rsidRPr="00940BDF">
        <w:rPr>
          <w:rFonts w:ascii="Times New Roman" w:hAnsi="Times New Roman" w:cs="Times New Roman"/>
          <w:sz w:val="24"/>
          <w:szCs w:val="24"/>
        </w:rPr>
        <w:t>перечню</w:t>
      </w:r>
    </w:p>
    <w:p w:rsidR="00214AE3" w:rsidRPr="002F35D3" w:rsidRDefault="00214AE3" w:rsidP="00E67423">
      <w:pPr>
        <w:pStyle w:val="ConsPlusNonformat"/>
        <w:spacing w:line="360" w:lineRule="auto"/>
        <w:jc w:val="both"/>
        <w:rPr>
          <w:sz w:val="24"/>
          <w:szCs w:val="24"/>
        </w:rPr>
      </w:pPr>
      <w:r w:rsidRPr="00940BDF">
        <w:rPr>
          <w:rFonts w:ascii="Times New Roman" w:hAnsi="Times New Roman" w:cs="Times New Roman"/>
          <w:sz w:val="24"/>
          <w:szCs w:val="24"/>
        </w:rPr>
        <w:t>2. Категории потребителей работы</w:t>
      </w:r>
      <w:r w:rsidRPr="002F35D3">
        <w:rPr>
          <w:sz w:val="24"/>
          <w:szCs w:val="24"/>
        </w:rPr>
        <w:t xml:space="preserve">                                                             </w:t>
      </w:r>
      <w:r w:rsidR="00940BDF">
        <w:rPr>
          <w:sz w:val="24"/>
          <w:szCs w:val="24"/>
        </w:rPr>
        <w:t xml:space="preserve">    </w:t>
      </w:r>
    </w:p>
    <w:p w:rsidR="00214AE3" w:rsidRPr="002F35D3" w:rsidRDefault="00214AE3" w:rsidP="00E67423">
      <w:pPr>
        <w:pStyle w:val="ConsPlusNonformat"/>
        <w:spacing w:line="360" w:lineRule="auto"/>
        <w:jc w:val="both"/>
        <w:rPr>
          <w:sz w:val="24"/>
          <w:szCs w:val="24"/>
        </w:rPr>
      </w:pPr>
      <w:r w:rsidRPr="002F35D3">
        <w:rPr>
          <w:sz w:val="24"/>
          <w:szCs w:val="24"/>
        </w:rPr>
        <w:t>______________________________________________________________________</w:t>
      </w:r>
    </w:p>
    <w:p w:rsidR="00214AE3" w:rsidRPr="002F35D3" w:rsidRDefault="00214AE3" w:rsidP="00E67423">
      <w:pPr>
        <w:pStyle w:val="ConsPlusNonformat"/>
        <w:spacing w:line="360" w:lineRule="auto"/>
        <w:jc w:val="both"/>
        <w:rPr>
          <w:sz w:val="24"/>
          <w:szCs w:val="24"/>
        </w:rPr>
      </w:pPr>
      <w:r w:rsidRPr="002F35D3">
        <w:rPr>
          <w:sz w:val="24"/>
          <w:szCs w:val="24"/>
        </w:rPr>
        <w:t>______________________________________________________________________</w:t>
      </w:r>
    </w:p>
    <w:p w:rsidR="00214AE3" w:rsidRPr="002F35D3" w:rsidRDefault="00214AE3" w:rsidP="00E67423">
      <w:pPr>
        <w:pStyle w:val="ConsPlusNonformat"/>
        <w:spacing w:line="360" w:lineRule="auto"/>
        <w:jc w:val="both"/>
        <w:rPr>
          <w:sz w:val="24"/>
          <w:szCs w:val="24"/>
        </w:rPr>
      </w:pPr>
    </w:p>
    <w:p w:rsidR="00214AE3" w:rsidRPr="003A75CC" w:rsidRDefault="00214AE3" w:rsidP="00E67423">
      <w:pPr>
        <w:pStyle w:val="ConsPlusNonformat"/>
        <w:spacing w:line="360" w:lineRule="auto"/>
        <w:jc w:val="both"/>
        <w:rPr>
          <w:rFonts w:ascii="Times New Roman" w:hAnsi="Times New Roman" w:cs="Times New Roman"/>
          <w:sz w:val="24"/>
          <w:szCs w:val="24"/>
        </w:rPr>
      </w:pPr>
      <w:r w:rsidRPr="003A75CC">
        <w:rPr>
          <w:rFonts w:ascii="Times New Roman" w:hAnsi="Times New Roman" w:cs="Times New Roman"/>
          <w:sz w:val="24"/>
          <w:szCs w:val="24"/>
        </w:rPr>
        <w:t>3. Сведения о фактическом достижении показателей, характеризующих  объем  и</w:t>
      </w:r>
      <w:r w:rsidR="00735929">
        <w:rPr>
          <w:rFonts w:ascii="Times New Roman" w:hAnsi="Times New Roman" w:cs="Times New Roman"/>
          <w:sz w:val="24"/>
          <w:szCs w:val="24"/>
        </w:rPr>
        <w:t xml:space="preserve"> </w:t>
      </w:r>
      <w:r w:rsidRPr="003A75CC">
        <w:rPr>
          <w:rFonts w:ascii="Times New Roman" w:hAnsi="Times New Roman" w:cs="Times New Roman"/>
          <w:sz w:val="24"/>
          <w:szCs w:val="24"/>
        </w:rPr>
        <w:t>(или) качество работы</w:t>
      </w:r>
    </w:p>
    <w:p w:rsidR="00214AE3" w:rsidRPr="003A75CC" w:rsidRDefault="00214AE3" w:rsidP="00E67423">
      <w:pPr>
        <w:pStyle w:val="ConsPlusNonformat"/>
        <w:spacing w:line="360" w:lineRule="auto"/>
        <w:jc w:val="both"/>
        <w:rPr>
          <w:rFonts w:ascii="Times New Roman" w:hAnsi="Times New Roman" w:cs="Times New Roman"/>
          <w:sz w:val="24"/>
          <w:szCs w:val="24"/>
        </w:rPr>
      </w:pPr>
      <w:r w:rsidRPr="003A75CC">
        <w:rPr>
          <w:rFonts w:ascii="Times New Roman" w:hAnsi="Times New Roman" w:cs="Times New Roman"/>
          <w:sz w:val="24"/>
          <w:szCs w:val="24"/>
        </w:rPr>
        <w:t>3.1.   Сведения   о  фактическом  достижении  показателей,  характеризующих</w:t>
      </w:r>
      <w:r w:rsidR="00735929">
        <w:rPr>
          <w:rFonts w:ascii="Times New Roman" w:hAnsi="Times New Roman" w:cs="Times New Roman"/>
          <w:sz w:val="24"/>
          <w:szCs w:val="24"/>
        </w:rPr>
        <w:t xml:space="preserve"> </w:t>
      </w:r>
      <w:r w:rsidRPr="003A75CC">
        <w:rPr>
          <w:rFonts w:ascii="Times New Roman" w:hAnsi="Times New Roman" w:cs="Times New Roman"/>
          <w:sz w:val="24"/>
          <w:szCs w:val="24"/>
        </w:rPr>
        <w:t>качество работы</w:t>
      </w:r>
    </w:p>
    <w:p w:rsidR="00214AE3" w:rsidRPr="002F35D3" w:rsidRDefault="00214AE3">
      <w:pPr>
        <w:pStyle w:val="ConsPlusNormal"/>
        <w:jc w:val="both"/>
        <w:rPr>
          <w:sz w:val="24"/>
          <w:szCs w:val="24"/>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7"/>
        <w:gridCol w:w="1134"/>
        <w:gridCol w:w="1134"/>
        <w:gridCol w:w="1275"/>
        <w:gridCol w:w="1276"/>
        <w:gridCol w:w="1276"/>
        <w:gridCol w:w="1276"/>
        <w:gridCol w:w="1275"/>
        <w:gridCol w:w="1134"/>
        <w:gridCol w:w="1276"/>
        <w:gridCol w:w="851"/>
        <w:gridCol w:w="992"/>
        <w:gridCol w:w="992"/>
        <w:gridCol w:w="642"/>
      </w:tblGrid>
      <w:tr w:rsidR="00214AE3" w:rsidRPr="002F35D3" w:rsidTr="00E67423">
        <w:tc>
          <w:tcPr>
            <w:tcW w:w="777"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Уникальный номер реестровой записи </w:t>
            </w:r>
            <w:hyperlink w:anchor="P1331" w:history="1">
              <w:r w:rsidRPr="002F35D3">
                <w:rPr>
                  <w:rFonts w:ascii="Times New Roman" w:hAnsi="Times New Roman" w:cs="Times New Roman"/>
                  <w:color w:val="0000FF"/>
                  <w:sz w:val="24"/>
                  <w:szCs w:val="24"/>
                </w:rPr>
                <w:t>&lt;2)&gt;</w:t>
              </w:r>
            </w:hyperlink>
          </w:p>
        </w:tc>
        <w:tc>
          <w:tcPr>
            <w:tcW w:w="3543" w:type="dxa"/>
            <w:gridSpan w:val="3"/>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характеризующий содержание работы</w:t>
            </w:r>
          </w:p>
        </w:tc>
        <w:tc>
          <w:tcPr>
            <w:tcW w:w="2552" w:type="dxa"/>
            <w:gridSpan w:val="2"/>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характеризующий условия (формы) выполнения работы</w:t>
            </w:r>
          </w:p>
        </w:tc>
        <w:tc>
          <w:tcPr>
            <w:tcW w:w="8438" w:type="dxa"/>
            <w:gridSpan w:val="8"/>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качества работы</w:t>
            </w:r>
          </w:p>
        </w:tc>
      </w:tr>
      <w:tr w:rsidR="00214AE3" w:rsidRPr="002F35D3" w:rsidTr="00E67423">
        <w:tc>
          <w:tcPr>
            <w:tcW w:w="777" w:type="dxa"/>
            <w:vMerge/>
          </w:tcPr>
          <w:p w:rsidR="00214AE3" w:rsidRPr="002F35D3" w:rsidRDefault="00214AE3">
            <w:pPr>
              <w:rPr>
                <w:rFonts w:ascii="Times New Roman" w:hAnsi="Times New Roman" w:cs="Times New Roman"/>
                <w:sz w:val="24"/>
                <w:szCs w:val="24"/>
              </w:rPr>
            </w:pPr>
          </w:p>
        </w:tc>
        <w:tc>
          <w:tcPr>
            <w:tcW w:w="3543" w:type="dxa"/>
            <w:gridSpan w:val="3"/>
            <w:vMerge/>
          </w:tcPr>
          <w:p w:rsidR="00214AE3" w:rsidRPr="002F35D3" w:rsidRDefault="00214AE3">
            <w:pPr>
              <w:rPr>
                <w:rFonts w:ascii="Times New Roman" w:hAnsi="Times New Roman" w:cs="Times New Roman"/>
                <w:sz w:val="24"/>
                <w:szCs w:val="24"/>
              </w:rPr>
            </w:pPr>
          </w:p>
        </w:tc>
        <w:tc>
          <w:tcPr>
            <w:tcW w:w="2552" w:type="dxa"/>
            <w:gridSpan w:val="2"/>
            <w:vMerge/>
          </w:tcPr>
          <w:p w:rsidR="00214AE3" w:rsidRPr="002F35D3" w:rsidRDefault="00214AE3">
            <w:pPr>
              <w:rPr>
                <w:rFonts w:ascii="Times New Roman" w:hAnsi="Times New Roman" w:cs="Times New Roman"/>
                <w:sz w:val="24"/>
                <w:szCs w:val="24"/>
              </w:rPr>
            </w:pPr>
          </w:p>
        </w:tc>
        <w:tc>
          <w:tcPr>
            <w:tcW w:w="1276"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наименование показателя </w:t>
            </w:r>
            <w:hyperlink w:anchor="P1331" w:history="1">
              <w:r w:rsidRPr="002F35D3">
                <w:rPr>
                  <w:rFonts w:ascii="Times New Roman" w:hAnsi="Times New Roman" w:cs="Times New Roman"/>
                  <w:color w:val="0000FF"/>
                  <w:sz w:val="24"/>
                  <w:szCs w:val="24"/>
                </w:rPr>
                <w:t>&lt;2)&gt;</w:t>
              </w:r>
            </w:hyperlink>
          </w:p>
        </w:tc>
        <w:tc>
          <w:tcPr>
            <w:tcW w:w="2409" w:type="dxa"/>
            <w:gridSpan w:val="2"/>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единица измерения</w:t>
            </w:r>
          </w:p>
        </w:tc>
        <w:tc>
          <w:tcPr>
            <w:tcW w:w="1276"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утверждено в муниципальном задании на год </w:t>
            </w:r>
            <w:hyperlink w:anchor="P1331" w:history="1">
              <w:r w:rsidRPr="002F35D3">
                <w:rPr>
                  <w:rFonts w:ascii="Times New Roman" w:hAnsi="Times New Roman" w:cs="Times New Roman"/>
                  <w:color w:val="0000FF"/>
                  <w:sz w:val="24"/>
                  <w:szCs w:val="24"/>
                </w:rPr>
                <w:t>&lt;2)&gt;</w:t>
              </w:r>
            </w:hyperlink>
          </w:p>
        </w:tc>
        <w:tc>
          <w:tcPr>
            <w:tcW w:w="851"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исполнено на отчетную дату</w:t>
            </w:r>
          </w:p>
        </w:tc>
        <w:tc>
          <w:tcPr>
            <w:tcW w:w="992"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допустимое (возможное) отклонение</w:t>
            </w:r>
          </w:p>
        </w:tc>
        <w:tc>
          <w:tcPr>
            <w:tcW w:w="992"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отклонение, превышающее допустимое (возможное) значение</w:t>
            </w:r>
          </w:p>
        </w:tc>
        <w:tc>
          <w:tcPr>
            <w:tcW w:w="642"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причина отклонения</w:t>
            </w:r>
          </w:p>
        </w:tc>
      </w:tr>
      <w:tr w:rsidR="00BA53EA" w:rsidRPr="002F35D3" w:rsidTr="00E67423">
        <w:tc>
          <w:tcPr>
            <w:tcW w:w="777" w:type="dxa"/>
            <w:vMerge/>
          </w:tcPr>
          <w:p w:rsidR="00214AE3" w:rsidRPr="002F35D3" w:rsidRDefault="00214AE3">
            <w:pPr>
              <w:rPr>
                <w:rFonts w:ascii="Times New Roman" w:hAnsi="Times New Roman" w:cs="Times New Roman"/>
                <w:sz w:val="24"/>
                <w:szCs w:val="24"/>
              </w:rPr>
            </w:pP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275"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276" w:type="dxa"/>
            <w:vMerge/>
          </w:tcPr>
          <w:p w:rsidR="00214AE3" w:rsidRPr="002F35D3" w:rsidRDefault="00214AE3">
            <w:pPr>
              <w:rPr>
                <w:rFonts w:ascii="Times New Roman" w:hAnsi="Times New Roman" w:cs="Times New Roman"/>
                <w:sz w:val="24"/>
                <w:szCs w:val="24"/>
              </w:rPr>
            </w:pPr>
          </w:p>
        </w:tc>
        <w:tc>
          <w:tcPr>
            <w:tcW w:w="1275"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наименование </w:t>
            </w:r>
            <w:hyperlink w:anchor="P1331" w:history="1">
              <w:r w:rsidRPr="002F35D3">
                <w:rPr>
                  <w:rFonts w:ascii="Times New Roman" w:hAnsi="Times New Roman" w:cs="Times New Roman"/>
                  <w:color w:val="0000FF"/>
                  <w:sz w:val="24"/>
                  <w:szCs w:val="24"/>
                </w:rPr>
                <w:t>&lt;2)&gt;</w:t>
              </w:r>
            </w:hyperlink>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код </w:t>
            </w:r>
            <w:hyperlink r:id="rId20" w:history="1">
              <w:r w:rsidRPr="002F35D3">
                <w:rPr>
                  <w:rFonts w:ascii="Times New Roman" w:hAnsi="Times New Roman" w:cs="Times New Roman"/>
                  <w:color w:val="0000FF"/>
                  <w:sz w:val="24"/>
                  <w:szCs w:val="24"/>
                </w:rPr>
                <w:t>ОКЕИ</w:t>
              </w:r>
            </w:hyperlink>
            <w:r w:rsidRPr="002F35D3">
              <w:rPr>
                <w:rFonts w:ascii="Times New Roman" w:hAnsi="Times New Roman" w:cs="Times New Roman"/>
                <w:sz w:val="24"/>
                <w:szCs w:val="24"/>
              </w:rPr>
              <w:t xml:space="preserve"> </w:t>
            </w:r>
            <w:hyperlink w:anchor="P1331" w:history="1">
              <w:r w:rsidRPr="002F35D3">
                <w:rPr>
                  <w:rFonts w:ascii="Times New Roman" w:hAnsi="Times New Roman" w:cs="Times New Roman"/>
                  <w:color w:val="0000FF"/>
                  <w:sz w:val="24"/>
                  <w:szCs w:val="24"/>
                </w:rPr>
                <w:t>&lt;2)&gt;</w:t>
              </w:r>
            </w:hyperlink>
          </w:p>
        </w:tc>
        <w:tc>
          <w:tcPr>
            <w:tcW w:w="1276" w:type="dxa"/>
            <w:vMerge/>
          </w:tcPr>
          <w:p w:rsidR="00214AE3" w:rsidRPr="002F35D3" w:rsidRDefault="00214AE3">
            <w:pPr>
              <w:rPr>
                <w:rFonts w:ascii="Times New Roman" w:hAnsi="Times New Roman" w:cs="Times New Roman"/>
                <w:sz w:val="24"/>
                <w:szCs w:val="24"/>
              </w:rPr>
            </w:pPr>
          </w:p>
        </w:tc>
        <w:tc>
          <w:tcPr>
            <w:tcW w:w="851" w:type="dxa"/>
            <w:vMerge/>
          </w:tcPr>
          <w:p w:rsidR="00214AE3" w:rsidRPr="002F35D3" w:rsidRDefault="00214AE3">
            <w:pPr>
              <w:rPr>
                <w:rFonts w:ascii="Times New Roman" w:hAnsi="Times New Roman" w:cs="Times New Roman"/>
                <w:sz w:val="24"/>
                <w:szCs w:val="24"/>
              </w:rPr>
            </w:pPr>
          </w:p>
        </w:tc>
        <w:tc>
          <w:tcPr>
            <w:tcW w:w="992" w:type="dxa"/>
            <w:vMerge/>
          </w:tcPr>
          <w:p w:rsidR="00214AE3" w:rsidRPr="002F35D3" w:rsidRDefault="00214AE3">
            <w:pPr>
              <w:rPr>
                <w:rFonts w:ascii="Times New Roman" w:hAnsi="Times New Roman" w:cs="Times New Roman"/>
                <w:sz w:val="24"/>
                <w:szCs w:val="24"/>
              </w:rPr>
            </w:pPr>
          </w:p>
        </w:tc>
        <w:tc>
          <w:tcPr>
            <w:tcW w:w="992" w:type="dxa"/>
            <w:vMerge/>
          </w:tcPr>
          <w:p w:rsidR="00214AE3" w:rsidRPr="002F35D3" w:rsidRDefault="00214AE3">
            <w:pPr>
              <w:rPr>
                <w:rFonts w:ascii="Times New Roman" w:hAnsi="Times New Roman" w:cs="Times New Roman"/>
                <w:sz w:val="24"/>
                <w:szCs w:val="24"/>
              </w:rPr>
            </w:pPr>
          </w:p>
        </w:tc>
        <w:tc>
          <w:tcPr>
            <w:tcW w:w="642" w:type="dxa"/>
            <w:vMerge/>
          </w:tcPr>
          <w:p w:rsidR="00214AE3" w:rsidRPr="002F35D3" w:rsidRDefault="00214AE3">
            <w:pPr>
              <w:rPr>
                <w:rFonts w:ascii="Times New Roman" w:hAnsi="Times New Roman" w:cs="Times New Roman"/>
                <w:sz w:val="24"/>
                <w:szCs w:val="24"/>
              </w:rPr>
            </w:pPr>
          </w:p>
        </w:tc>
      </w:tr>
      <w:tr w:rsidR="00BA53EA" w:rsidRPr="002F35D3" w:rsidTr="00E67423">
        <w:tc>
          <w:tcPr>
            <w:tcW w:w="777"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lastRenderedPageBreak/>
              <w:t>1</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2</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3</w:t>
            </w:r>
          </w:p>
        </w:tc>
        <w:tc>
          <w:tcPr>
            <w:tcW w:w="1275"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4</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5</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6</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7</w:t>
            </w:r>
          </w:p>
        </w:tc>
        <w:tc>
          <w:tcPr>
            <w:tcW w:w="1275"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8</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9</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10</w:t>
            </w:r>
          </w:p>
        </w:tc>
        <w:tc>
          <w:tcPr>
            <w:tcW w:w="851"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11</w:t>
            </w:r>
          </w:p>
        </w:tc>
        <w:tc>
          <w:tcPr>
            <w:tcW w:w="99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12</w:t>
            </w:r>
          </w:p>
        </w:tc>
        <w:tc>
          <w:tcPr>
            <w:tcW w:w="99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13</w:t>
            </w:r>
          </w:p>
        </w:tc>
        <w:tc>
          <w:tcPr>
            <w:tcW w:w="64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14</w:t>
            </w:r>
          </w:p>
        </w:tc>
      </w:tr>
      <w:tr w:rsidR="00BA53EA" w:rsidRPr="002F35D3" w:rsidTr="00E67423">
        <w:tc>
          <w:tcPr>
            <w:tcW w:w="777" w:type="dxa"/>
            <w:vMerge w:val="restart"/>
          </w:tcPr>
          <w:p w:rsidR="00214AE3" w:rsidRPr="002F35D3" w:rsidRDefault="00214AE3">
            <w:pPr>
              <w:pStyle w:val="ConsPlusNormal"/>
              <w:jc w:val="center"/>
              <w:rPr>
                <w:rFonts w:ascii="Times New Roman" w:hAnsi="Times New Roman" w:cs="Times New Roman"/>
                <w:sz w:val="24"/>
                <w:szCs w:val="24"/>
              </w:rPr>
            </w:pPr>
          </w:p>
        </w:tc>
        <w:tc>
          <w:tcPr>
            <w:tcW w:w="1134" w:type="dxa"/>
            <w:vMerge w:val="restart"/>
          </w:tcPr>
          <w:p w:rsidR="00214AE3" w:rsidRPr="002F35D3" w:rsidRDefault="00214AE3">
            <w:pPr>
              <w:pStyle w:val="ConsPlusNormal"/>
              <w:jc w:val="center"/>
              <w:rPr>
                <w:rFonts w:ascii="Times New Roman" w:hAnsi="Times New Roman" w:cs="Times New Roman"/>
                <w:sz w:val="24"/>
                <w:szCs w:val="24"/>
              </w:rPr>
            </w:pPr>
          </w:p>
        </w:tc>
        <w:tc>
          <w:tcPr>
            <w:tcW w:w="1134" w:type="dxa"/>
            <w:vMerge w:val="restart"/>
          </w:tcPr>
          <w:p w:rsidR="00214AE3" w:rsidRPr="002F35D3" w:rsidRDefault="00214AE3">
            <w:pPr>
              <w:pStyle w:val="ConsPlusNormal"/>
              <w:jc w:val="center"/>
              <w:rPr>
                <w:rFonts w:ascii="Times New Roman" w:hAnsi="Times New Roman" w:cs="Times New Roman"/>
                <w:sz w:val="24"/>
                <w:szCs w:val="24"/>
              </w:rPr>
            </w:pPr>
          </w:p>
        </w:tc>
        <w:tc>
          <w:tcPr>
            <w:tcW w:w="1275" w:type="dxa"/>
            <w:vMerge w:val="restart"/>
          </w:tcPr>
          <w:p w:rsidR="00214AE3" w:rsidRPr="002F35D3" w:rsidRDefault="00214AE3">
            <w:pPr>
              <w:pStyle w:val="ConsPlusNormal"/>
              <w:jc w:val="center"/>
              <w:rPr>
                <w:rFonts w:ascii="Times New Roman" w:hAnsi="Times New Roman" w:cs="Times New Roman"/>
                <w:sz w:val="24"/>
                <w:szCs w:val="24"/>
              </w:rPr>
            </w:pPr>
          </w:p>
        </w:tc>
        <w:tc>
          <w:tcPr>
            <w:tcW w:w="1276" w:type="dxa"/>
            <w:vMerge w:val="restart"/>
          </w:tcPr>
          <w:p w:rsidR="00214AE3" w:rsidRPr="002F35D3" w:rsidRDefault="00214AE3">
            <w:pPr>
              <w:pStyle w:val="ConsPlusNormal"/>
              <w:jc w:val="center"/>
              <w:rPr>
                <w:rFonts w:ascii="Times New Roman" w:hAnsi="Times New Roman" w:cs="Times New Roman"/>
                <w:sz w:val="24"/>
                <w:szCs w:val="24"/>
              </w:rPr>
            </w:pPr>
          </w:p>
        </w:tc>
        <w:tc>
          <w:tcPr>
            <w:tcW w:w="1276" w:type="dxa"/>
            <w:vMerge w:val="restart"/>
          </w:tcPr>
          <w:p w:rsidR="00214AE3" w:rsidRPr="002F35D3" w:rsidRDefault="00214AE3">
            <w:pPr>
              <w:pStyle w:val="ConsPlusNormal"/>
              <w:jc w:val="center"/>
              <w:rPr>
                <w:rFonts w:ascii="Times New Roman" w:hAnsi="Times New Roman" w:cs="Times New Roman"/>
                <w:sz w:val="24"/>
                <w:szCs w:val="24"/>
              </w:rPr>
            </w:pPr>
          </w:p>
        </w:tc>
        <w:tc>
          <w:tcPr>
            <w:tcW w:w="1276" w:type="dxa"/>
          </w:tcPr>
          <w:p w:rsidR="00214AE3" w:rsidRPr="002F35D3" w:rsidRDefault="00214AE3">
            <w:pPr>
              <w:pStyle w:val="ConsPlusNormal"/>
              <w:jc w:val="center"/>
              <w:rPr>
                <w:rFonts w:ascii="Times New Roman" w:hAnsi="Times New Roman" w:cs="Times New Roman"/>
                <w:sz w:val="24"/>
                <w:szCs w:val="24"/>
              </w:rPr>
            </w:pPr>
          </w:p>
        </w:tc>
        <w:tc>
          <w:tcPr>
            <w:tcW w:w="1275" w:type="dxa"/>
          </w:tcPr>
          <w:p w:rsidR="00214AE3" w:rsidRPr="002F35D3" w:rsidRDefault="00214AE3">
            <w:pPr>
              <w:pStyle w:val="ConsPlusNormal"/>
              <w:jc w:val="center"/>
              <w:rPr>
                <w:rFonts w:ascii="Times New Roman" w:hAnsi="Times New Roman" w:cs="Times New Roman"/>
                <w:sz w:val="24"/>
                <w:szCs w:val="24"/>
              </w:rPr>
            </w:pPr>
          </w:p>
        </w:tc>
        <w:tc>
          <w:tcPr>
            <w:tcW w:w="1134" w:type="dxa"/>
          </w:tcPr>
          <w:p w:rsidR="00214AE3" w:rsidRPr="002F35D3" w:rsidRDefault="00214AE3">
            <w:pPr>
              <w:pStyle w:val="ConsPlusNormal"/>
              <w:jc w:val="center"/>
              <w:rPr>
                <w:rFonts w:ascii="Times New Roman" w:hAnsi="Times New Roman" w:cs="Times New Roman"/>
                <w:sz w:val="24"/>
                <w:szCs w:val="24"/>
              </w:rPr>
            </w:pPr>
          </w:p>
        </w:tc>
        <w:tc>
          <w:tcPr>
            <w:tcW w:w="1276" w:type="dxa"/>
          </w:tcPr>
          <w:p w:rsidR="00214AE3" w:rsidRPr="002F35D3" w:rsidRDefault="00214AE3">
            <w:pPr>
              <w:pStyle w:val="ConsPlusNormal"/>
              <w:jc w:val="center"/>
              <w:rPr>
                <w:rFonts w:ascii="Times New Roman" w:hAnsi="Times New Roman" w:cs="Times New Roman"/>
                <w:sz w:val="24"/>
                <w:szCs w:val="24"/>
              </w:rPr>
            </w:pPr>
          </w:p>
        </w:tc>
        <w:tc>
          <w:tcPr>
            <w:tcW w:w="851" w:type="dxa"/>
          </w:tcPr>
          <w:p w:rsidR="00214AE3" w:rsidRPr="002F35D3" w:rsidRDefault="00214AE3">
            <w:pPr>
              <w:pStyle w:val="ConsPlusNormal"/>
              <w:jc w:val="center"/>
              <w:rPr>
                <w:rFonts w:ascii="Times New Roman" w:hAnsi="Times New Roman" w:cs="Times New Roman"/>
                <w:sz w:val="24"/>
                <w:szCs w:val="24"/>
              </w:rPr>
            </w:pPr>
          </w:p>
        </w:tc>
        <w:tc>
          <w:tcPr>
            <w:tcW w:w="992" w:type="dxa"/>
          </w:tcPr>
          <w:p w:rsidR="00214AE3" w:rsidRPr="002F35D3" w:rsidRDefault="00214AE3">
            <w:pPr>
              <w:pStyle w:val="ConsPlusNormal"/>
              <w:jc w:val="center"/>
              <w:rPr>
                <w:rFonts w:ascii="Times New Roman" w:hAnsi="Times New Roman" w:cs="Times New Roman"/>
                <w:sz w:val="24"/>
                <w:szCs w:val="24"/>
              </w:rPr>
            </w:pPr>
          </w:p>
        </w:tc>
        <w:tc>
          <w:tcPr>
            <w:tcW w:w="992" w:type="dxa"/>
          </w:tcPr>
          <w:p w:rsidR="00214AE3" w:rsidRPr="002F35D3" w:rsidRDefault="00214AE3">
            <w:pPr>
              <w:pStyle w:val="ConsPlusNormal"/>
              <w:jc w:val="center"/>
              <w:rPr>
                <w:rFonts w:ascii="Times New Roman" w:hAnsi="Times New Roman" w:cs="Times New Roman"/>
                <w:sz w:val="24"/>
                <w:szCs w:val="24"/>
              </w:rPr>
            </w:pPr>
          </w:p>
        </w:tc>
        <w:tc>
          <w:tcPr>
            <w:tcW w:w="642" w:type="dxa"/>
          </w:tcPr>
          <w:p w:rsidR="00214AE3" w:rsidRPr="002F35D3" w:rsidRDefault="00214AE3">
            <w:pPr>
              <w:pStyle w:val="ConsPlusNormal"/>
              <w:jc w:val="center"/>
              <w:rPr>
                <w:rFonts w:ascii="Times New Roman" w:hAnsi="Times New Roman" w:cs="Times New Roman"/>
                <w:sz w:val="24"/>
                <w:szCs w:val="24"/>
              </w:rPr>
            </w:pPr>
          </w:p>
        </w:tc>
      </w:tr>
      <w:tr w:rsidR="00BA53EA" w:rsidRPr="002F35D3" w:rsidTr="00E67423">
        <w:tc>
          <w:tcPr>
            <w:tcW w:w="777"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275"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276" w:type="dxa"/>
          </w:tcPr>
          <w:p w:rsidR="00214AE3" w:rsidRPr="002F35D3" w:rsidRDefault="00214AE3">
            <w:pPr>
              <w:pStyle w:val="ConsPlusNormal"/>
              <w:jc w:val="center"/>
              <w:rPr>
                <w:sz w:val="24"/>
                <w:szCs w:val="24"/>
              </w:rPr>
            </w:pPr>
          </w:p>
        </w:tc>
        <w:tc>
          <w:tcPr>
            <w:tcW w:w="1275"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642" w:type="dxa"/>
          </w:tcPr>
          <w:p w:rsidR="00214AE3" w:rsidRPr="002F35D3" w:rsidRDefault="00214AE3">
            <w:pPr>
              <w:pStyle w:val="ConsPlusNormal"/>
              <w:jc w:val="center"/>
              <w:rPr>
                <w:sz w:val="24"/>
                <w:szCs w:val="24"/>
              </w:rPr>
            </w:pPr>
          </w:p>
        </w:tc>
      </w:tr>
      <w:tr w:rsidR="00BA53EA" w:rsidRPr="002F35D3" w:rsidTr="00E67423">
        <w:tc>
          <w:tcPr>
            <w:tcW w:w="777"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275" w:type="dxa"/>
            <w:vMerge w:val="restart"/>
          </w:tcPr>
          <w:p w:rsidR="00214AE3" w:rsidRPr="002F35D3" w:rsidRDefault="00214AE3">
            <w:pPr>
              <w:pStyle w:val="ConsPlusNormal"/>
              <w:jc w:val="center"/>
              <w:rPr>
                <w:sz w:val="24"/>
                <w:szCs w:val="24"/>
              </w:rPr>
            </w:pPr>
          </w:p>
        </w:tc>
        <w:tc>
          <w:tcPr>
            <w:tcW w:w="1276" w:type="dxa"/>
            <w:vMerge w:val="restart"/>
          </w:tcPr>
          <w:p w:rsidR="00214AE3" w:rsidRPr="002F35D3" w:rsidRDefault="00214AE3">
            <w:pPr>
              <w:pStyle w:val="ConsPlusNormal"/>
              <w:jc w:val="center"/>
              <w:rPr>
                <w:sz w:val="24"/>
                <w:szCs w:val="24"/>
              </w:rPr>
            </w:pPr>
          </w:p>
        </w:tc>
        <w:tc>
          <w:tcPr>
            <w:tcW w:w="1276" w:type="dxa"/>
            <w:vMerge w:val="restart"/>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1275"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642" w:type="dxa"/>
          </w:tcPr>
          <w:p w:rsidR="00214AE3" w:rsidRPr="002F35D3" w:rsidRDefault="00214AE3">
            <w:pPr>
              <w:pStyle w:val="ConsPlusNormal"/>
              <w:jc w:val="center"/>
              <w:rPr>
                <w:sz w:val="24"/>
                <w:szCs w:val="24"/>
              </w:rPr>
            </w:pPr>
          </w:p>
        </w:tc>
      </w:tr>
      <w:tr w:rsidR="00BA53EA" w:rsidRPr="002F35D3" w:rsidTr="00E67423">
        <w:tc>
          <w:tcPr>
            <w:tcW w:w="777"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275"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276" w:type="dxa"/>
          </w:tcPr>
          <w:p w:rsidR="00214AE3" w:rsidRPr="002F35D3" w:rsidRDefault="00214AE3">
            <w:pPr>
              <w:pStyle w:val="ConsPlusNormal"/>
              <w:jc w:val="center"/>
              <w:rPr>
                <w:sz w:val="24"/>
                <w:szCs w:val="24"/>
              </w:rPr>
            </w:pPr>
          </w:p>
        </w:tc>
        <w:tc>
          <w:tcPr>
            <w:tcW w:w="1275"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642" w:type="dxa"/>
          </w:tcPr>
          <w:p w:rsidR="00214AE3" w:rsidRPr="002F35D3" w:rsidRDefault="00214AE3">
            <w:pPr>
              <w:pStyle w:val="ConsPlusNormal"/>
              <w:jc w:val="center"/>
              <w:rPr>
                <w:sz w:val="24"/>
                <w:szCs w:val="24"/>
              </w:rPr>
            </w:pPr>
          </w:p>
        </w:tc>
      </w:tr>
    </w:tbl>
    <w:p w:rsidR="00214AE3" w:rsidRPr="002F35D3" w:rsidRDefault="00214AE3">
      <w:pPr>
        <w:pStyle w:val="ConsPlusNormal"/>
        <w:ind w:firstLine="540"/>
        <w:jc w:val="both"/>
        <w:rPr>
          <w:sz w:val="24"/>
          <w:szCs w:val="24"/>
        </w:rPr>
      </w:pPr>
    </w:p>
    <w:p w:rsidR="00E67423" w:rsidRDefault="00E67423">
      <w:pPr>
        <w:pStyle w:val="ConsPlusNonformat"/>
        <w:jc w:val="both"/>
        <w:rPr>
          <w:rFonts w:ascii="Times New Roman" w:hAnsi="Times New Roman" w:cs="Times New Roman"/>
          <w:sz w:val="24"/>
          <w:szCs w:val="24"/>
        </w:rPr>
      </w:pPr>
    </w:p>
    <w:p w:rsidR="00E67423" w:rsidRDefault="00E67423">
      <w:pPr>
        <w:pStyle w:val="ConsPlusNonformat"/>
        <w:jc w:val="both"/>
        <w:rPr>
          <w:rFonts w:ascii="Times New Roman" w:hAnsi="Times New Roman" w:cs="Times New Roman"/>
          <w:sz w:val="24"/>
          <w:szCs w:val="24"/>
        </w:rPr>
      </w:pPr>
    </w:p>
    <w:p w:rsidR="00214AE3" w:rsidRPr="002F35D3" w:rsidRDefault="00214AE3">
      <w:pPr>
        <w:pStyle w:val="ConsPlusNonformat"/>
        <w:jc w:val="both"/>
        <w:rPr>
          <w:sz w:val="24"/>
          <w:szCs w:val="24"/>
        </w:rPr>
      </w:pPr>
      <w:r w:rsidRPr="003A75CC">
        <w:rPr>
          <w:rFonts w:ascii="Times New Roman" w:hAnsi="Times New Roman" w:cs="Times New Roman"/>
          <w:sz w:val="24"/>
          <w:szCs w:val="24"/>
        </w:rPr>
        <w:t>3.2.  Сведения  о фактическом достижении показателей, характеризующих объем</w:t>
      </w:r>
      <w:r w:rsidR="00E67423">
        <w:rPr>
          <w:rFonts w:ascii="Times New Roman" w:hAnsi="Times New Roman" w:cs="Times New Roman"/>
          <w:sz w:val="24"/>
          <w:szCs w:val="24"/>
        </w:rPr>
        <w:t xml:space="preserve"> </w:t>
      </w:r>
      <w:r w:rsidRPr="003A75CC">
        <w:rPr>
          <w:rFonts w:ascii="Times New Roman" w:hAnsi="Times New Roman" w:cs="Times New Roman"/>
          <w:sz w:val="24"/>
          <w:szCs w:val="24"/>
        </w:rPr>
        <w:t>работы</w:t>
      </w:r>
    </w:p>
    <w:p w:rsidR="00214AE3" w:rsidRPr="002F35D3" w:rsidRDefault="00214AE3">
      <w:pPr>
        <w:pStyle w:val="ConsPlusNormal"/>
        <w:jc w:val="both"/>
        <w:rPr>
          <w:sz w:val="24"/>
          <w:szCs w:val="24"/>
        </w:rPr>
      </w:pPr>
    </w:p>
    <w:tbl>
      <w:tblPr>
        <w:tblW w:w="1529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8"/>
        <w:gridCol w:w="1134"/>
        <w:gridCol w:w="1134"/>
        <w:gridCol w:w="1134"/>
        <w:gridCol w:w="1134"/>
        <w:gridCol w:w="1276"/>
        <w:gridCol w:w="1134"/>
        <w:gridCol w:w="1134"/>
        <w:gridCol w:w="992"/>
        <w:gridCol w:w="1134"/>
        <w:gridCol w:w="851"/>
        <w:gridCol w:w="992"/>
        <w:gridCol w:w="1134"/>
        <w:gridCol w:w="1276"/>
      </w:tblGrid>
      <w:tr w:rsidR="00214AE3" w:rsidRPr="002F35D3" w:rsidTr="00A35AE8">
        <w:tc>
          <w:tcPr>
            <w:tcW w:w="838"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Уникальный номер реестровой записи </w:t>
            </w:r>
            <w:hyperlink w:anchor="P1331" w:history="1">
              <w:r w:rsidRPr="002F35D3">
                <w:rPr>
                  <w:rFonts w:ascii="Times New Roman" w:hAnsi="Times New Roman" w:cs="Times New Roman"/>
                  <w:color w:val="0000FF"/>
                  <w:sz w:val="24"/>
                  <w:szCs w:val="24"/>
                </w:rPr>
                <w:t>&lt;2)&gt;</w:t>
              </w:r>
            </w:hyperlink>
          </w:p>
        </w:tc>
        <w:tc>
          <w:tcPr>
            <w:tcW w:w="3402" w:type="dxa"/>
            <w:gridSpan w:val="3"/>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характеризующий содержание работы</w:t>
            </w:r>
          </w:p>
        </w:tc>
        <w:tc>
          <w:tcPr>
            <w:tcW w:w="2410" w:type="dxa"/>
            <w:gridSpan w:val="2"/>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характеризующий условия (формы) выполнения работы</w:t>
            </w:r>
          </w:p>
        </w:tc>
        <w:tc>
          <w:tcPr>
            <w:tcW w:w="8647" w:type="dxa"/>
            <w:gridSpan w:val="8"/>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Показатель качества работы</w:t>
            </w:r>
          </w:p>
        </w:tc>
      </w:tr>
      <w:tr w:rsidR="00214AE3" w:rsidRPr="002F35D3" w:rsidTr="00A35AE8">
        <w:tc>
          <w:tcPr>
            <w:tcW w:w="838" w:type="dxa"/>
            <w:vMerge/>
          </w:tcPr>
          <w:p w:rsidR="00214AE3" w:rsidRPr="002F35D3" w:rsidRDefault="00214AE3">
            <w:pPr>
              <w:rPr>
                <w:rFonts w:ascii="Times New Roman" w:hAnsi="Times New Roman" w:cs="Times New Roman"/>
                <w:sz w:val="24"/>
                <w:szCs w:val="24"/>
              </w:rPr>
            </w:pPr>
          </w:p>
        </w:tc>
        <w:tc>
          <w:tcPr>
            <w:tcW w:w="3402" w:type="dxa"/>
            <w:gridSpan w:val="3"/>
            <w:vMerge/>
          </w:tcPr>
          <w:p w:rsidR="00214AE3" w:rsidRPr="002F35D3" w:rsidRDefault="00214AE3">
            <w:pPr>
              <w:rPr>
                <w:rFonts w:ascii="Times New Roman" w:hAnsi="Times New Roman" w:cs="Times New Roman"/>
                <w:sz w:val="24"/>
                <w:szCs w:val="24"/>
              </w:rPr>
            </w:pPr>
          </w:p>
        </w:tc>
        <w:tc>
          <w:tcPr>
            <w:tcW w:w="2410" w:type="dxa"/>
            <w:gridSpan w:val="2"/>
            <w:vMerge/>
          </w:tcPr>
          <w:p w:rsidR="00214AE3" w:rsidRPr="002F35D3" w:rsidRDefault="00214AE3">
            <w:pPr>
              <w:rPr>
                <w:rFonts w:ascii="Times New Roman" w:hAnsi="Times New Roman" w:cs="Times New Roman"/>
                <w:sz w:val="24"/>
                <w:szCs w:val="24"/>
              </w:rPr>
            </w:pPr>
          </w:p>
        </w:tc>
        <w:tc>
          <w:tcPr>
            <w:tcW w:w="1134"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наименование показателя </w:t>
            </w:r>
            <w:hyperlink w:anchor="P1331" w:history="1">
              <w:r w:rsidRPr="002F35D3">
                <w:rPr>
                  <w:rFonts w:ascii="Times New Roman" w:hAnsi="Times New Roman" w:cs="Times New Roman"/>
                  <w:color w:val="0000FF"/>
                  <w:sz w:val="24"/>
                  <w:szCs w:val="24"/>
                </w:rPr>
                <w:t>&lt;2)&gt;</w:t>
              </w:r>
            </w:hyperlink>
          </w:p>
        </w:tc>
        <w:tc>
          <w:tcPr>
            <w:tcW w:w="2126" w:type="dxa"/>
            <w:gridSpan w:val="2"/>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единица измерения</w:t>
            </w:r>
          </w:p>
        </w:tc>
        <w:tc>
          <w:tcPr>
            <w:tcW w:w="1134"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утверждено в муниципальном задании на год </w:t>
            </w:r>
            <w:hyperlink w:anchor="P1331" w:history="1">
              <w:r w:rsidRPr="002F35D3">
                <w:rPr>
                  <w:rFonts w:ascii="Times New Roman" w:hAnsi="Times New Roman" w:cs="Times New Roman"/>
                  <w:color w:val="0000FF"/>
                  <w:sz w:val="24"/>
                  <w:szCs w:val="24"/>
                </w:rPr>
                <w:t>&lt;2)&gt;</w:t>
              </w:r>
            </w:hyperlink>
          </w:p>
        </w:tc>
        <w:tc>
          <w:tcPr>
            <w:tcW w:w="851"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исполнено на отчетную дату</w:t>
            </w:r>
          </w:p>
        </w:tc>
        <w:tc>
          <w:tcPr>
            <w:tcW w:w="992"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допустимое (возможное) отклонение</w:t>
            </w:r>
          </w:p>
        </w:tc>
        <w:tc>
          <w:tcPr>
            <w:tcW w:w="1134"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отклонение, превышающее допустимое (возможное) значение</w:t>
            </w:r>
          </w:p>
        </w:tc>
        <w:tc>
          <w:tcPr>
            <w:tcW w:w="1276" w:type="dxa"/>
            <w:vMerge w:val="restart"/>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причина отклонения</w:t>
            </w:r>
          </w:p>
        </w:tc>
      </w:tr>
      <w:tr w:rsidR="00A35AE8" w:rsidRPr="002F35D3" w:rsidTr="00A35AE8">
        <w:tc>
          <w:tcPr>
            <w:tcW w:w="838" w:type="dxa"/>
            <w:vMerge/>
          </w:tcPr>
          <w:p w:rsidR="00214AE3" w:rsidRPr="002F35D3" w:rsidRDefault="00214AE3">
            <w:pPr>
              <w:rPr>
                <w:rFonts w:ascii="Times New Roman" w:hAnsi="Times New Roman" w:cs="Times New Roman"/>
                <w:sz w:val="24"/>
                <w:szCs w:val="24"/>
              </w:rPr>
            </w:pP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___________</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(наименование</w:t>
            </w:r>
          </w:p>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показателя) </w:t>
            </w:r>
            <w:hyperlink w:anchor="P1331" w:history="1">
              <w:r w:rsidRPr="002F35D3">
                <w:rPr>
                  <w:rFonts w:ascii="Times New Roman" w:hAnsi="Times New Roman" w:cs="Times New Roman"/>
                  <w:color w:val="0000FF"/>
                  <w:sz w:val="24"/>
                  <w:szCs w:val="24"/>
                </w:rPr>
                <w:t>&lt;2)&gt;</w:t>
              </w:r>
            </w:hyperlink>
          </w:p>
        </w:tc>
        <w:tc>
          <w:tcPr>
            <w:tcW w:w="1134" w:type="dxa"/>
            <w:vMerge/>
          </w:tcPr>
          <w:p w:rsidR="00214AE3" w:rsidRPr="002F35D3" w:rsidRDefault="00214AE3">
            <w:pPr>
              <w:rPr>
                <w:rFonts w:ascii="Times New Roman" w:hAnsi="Times New Roman" w:cs="Times New Roman"/>
                <w:sz w:val="24"/>
                <w:szCs w:val="24"/>
              </w:rPr>
            </w:pP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наименование </w:t>
            </w:r>
            <w:hyperlink w:anchor="P1331" w:history="1">
              <w:r w:rsidRPr="002F35D3">
                <w:rPr>
                  <w:rFonts w:ascii="Times New Roman" w:hAnsi="Times New Roman" w:cs="Times New Roman"/>
                  <w:color w:val="0000FF"/>
                  <w:sz w:val="24"/>
                  <w:szCs w:val="24"/>
                </w:rPr>
                <w:t>&lt;2)&gt;</w:t>
              </w:r>
            </w:hyperlink>
          </w:p>
        </w:tc>
        <w:tc>
          <w:tcPr>
            <w:tcW w:w="99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 xml:space="preserve">код </w:t>
            </w:r>
            <w:hyperlink r:id="rId21" w:history="1">
              <w:r w:rsidRPr="002F35D3">
                <w:rPr>
                  <w:rFonts w:ascii="Times New Roman" w:hAnsi="Times New Roman" w:cs="Times New Roman"/>
                  <w:color w:val="0000FF"/>
                  <w:sz w:val="24"/>
                  <w:szCs w:val="24"/>
                </w:rPr>
                <w:t>ОКЕИ</w:t>
              </w:r>
            </w:hyperlink>
            <w:r w:rsidRPr="002F35D3">
              <w:rPr>
                <w:rFonts w:ascii="Times New Roman" w:hAnsi="Times New Roman" w:cs="Times New Roman"/>
                <w:sz w:val="24"/>
                <w:szCs w:val="24"/>
              </w:rPr>
              <w:t xml:space="preserve"> </w:t>
            </w:r>
            <w:hyperlink w:anchor="P1331" w:history="1">
              <w:r w:rsidRPr="002F35D3">
                <w:rPr>
                  <w:rFonts w:ascii="Times New Roman" w:hAnsi="Times New Roman" w:cs="Times New Roman"/>
                  <w:color w:val="0000FF"/>
                  <w:sz w:val="24"/>
                  <w:szCs w:val="24"/>
                </w:rPr>
                <w:t>&lt;2)&gt;</w:t>
              </w:r>
            </w:hyperlink>
          </w:p>
        </w:tc>
        <w:tc>
          <w:tcPr>
            <w:tcW w:w="1134" w:type="dxa"/>
            <w:vMerge/>
          </w:tcPr>
          <w:p w:rsidR="00214AE3" w:rsidRPr="002F35D3" w:rsidRDefault="00214AE3">
            <w:pPr>
              <w:rPr>
                <w:rFonts w:ascii="Times New Roman" w:hAnsi="Times New Roman" w:cs="Times New Roman"/>
                <w:sz w:val="24"/>
                <w:szCs w:val="24"/>
              </w:rPr>
            </w:pPr>
          </w:p>
        </w:tc>
        <w:tc>
          <w:tcPr>
            <w:tcW w:w="851" w:type="dxa"/>
            <w:vMerge/>
          </w:tcPr>
          <w:p w:rsidR="00214AE3" w:rsidRPr="002F35D3" w:rsidRDefault="00214AE3">
            <w:pPr>
              <w:rPr>
                <w:rFonts w:ascii="Times New Roman" w:hAnsi="Times New Roman" w:cs="Times New Roman"/>
                <w:sz w:val="24"/>
                <w:szCs w:val="24"/>
              </w:rPr>
            </w:pPr>
          </w:p>
        </w:tc>
        <w:tc>
          <w:tcPr>
            <w:tcW w:w="992" w:type="dxa"/>
            <w:vMerge/>
          </w:tcPr>
          <w:p w:rsidR="00214AE3" w:rsidRPr="002F35D3" w:rsidRDefault="00214AE3">
            <w:pPr>
              <w:rPr>
                <w:rFonts w:ascii="Times New Roman" w:hAnsi="Times New Roman" w:cs="Times New Roman"/>
                <w:sz w:val="24"/>
                <w:szCs w:val="24"/>
              </w:rPr>
            </w:pPr>
          </w:p>
        </w:tc>
        <w:tc>
          <w:tcPr>
            <w:tcW w:w="1134" w:type="dxa"/>
            <w:vMerge/>
          </w:tcPr>
          <w:p w:rsidR="00214AE3" w:rsidRPr="002F35D3" w:rsidRDefault="00214AE3">
            <w:pPr>
              <w:rPr>
                <w:rFonts w:ascii="Times New Roman" w:hAnsi="Times New Roman" w:cs="Times New Roman"/>
                <w:sz w:val="24"/>
                <w:szCs w:val="24"/>
              </w:rPr>
            </w:pPr>
          </w:p>
        </w:tc>
        <w:tc>
          <w:tcPr>
            <w:tcW w:w="1276" w:type="dxa"/>
            <w:vMerge/>
          </w:tcPr>
          <w:p w:rsidR="00214AE3" w:rsidRPr="002F35D3" w:rsidRDefault="00214AE3">
            <w:pPr>
              <w:rPr>
                <w:rFonts w:ascii="Times New Roman" w:hAnsi="Times New Roman" w:cs="Times New Roman"/>
                <w:sz w:val="24"/>
                <w:szCs w:val="24"/>
              </w:rPr>
            </w:pPr>
          </w:p>
        </w:tc>
      </w:tr>
      <w:tr w:rsidR="00A35AE8" w:rsidRPr="002F35D3" w:rsidTr="00A35AE8">
        <w:tc>
          <w:tcPr>
            <w:tcW w:w="838"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2</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3</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4</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5</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6</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7</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8</w:t>
            </w:r>
          </w:p>
        </w:tc>
        <w:tc>
          <w:tcPr>
            <w:tcW w:w="99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9</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10</w:t>
            </w:r>
          </w:p>
        </w:tc>
        <w:tc>
          <w:tcPr>
            <w:tcW w:w="851"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11</w:t>
            </w:r>
          </w:p>
        </w:tc>
        <w:tc>
          <w:tcPr>
            <w:tcW w:w="992"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12</w:t>
            </w:r>
          </w:p>
        </w:tc>
        <w:tc>
          <w:tcPr>
            <w:tcW w:w="1134"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13</w:t>
            </w:r>
          </w:p>
        </w:tc>
        <w:tc>
          <w:tcPr>
            <w:tcW w:w="1276" w:type="dxa"/>
          </w:tcPr>
          <w:p w:rsidR="00214AE3" w:rsidRPr="002F35D3" w:rsidRDefault="00214AE3">
            <w:pPr>
              <w:pStyle w:val="ConsPlusNormal"/>
              <w:jc w:val="center"/>
              <w:rPr>
                <w:rFonts w:ascii="Times New Roman" w:hAnsi="Times New Roman" w:cs="Times New Roman"/>
                <w:sz w:val="24"/>
                <w:szCs w:val="24"/>
              </w:rPr>
            </w:pPr>
            <w:r w:rsidRPr="002F35D3">
              <w:rPr>
                <w:rFonts w:ascii="Times New Roman" w:hAnsi="Times New Roman" w:cs="Times New Roman"/>
                <w:sz w:val="24"/>
                <w:szCs w:val="24"/>
              </w:rPr>
              <w:t>14</w:t>
            </w:r>
          </w:p>
        </w:tc>
      </w:tr>
      <w:tr w:rsidR="00A35AE8" w:rsidRPr="002F35D3" w:rsidTr="00A35AE8">
        <w:tc>
          <w:tcPr>
            <w:tcW w:w="838"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276" w:type="dxa"/>
            <w:vMerge w:val="restart"/>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r>
      <w:tr w:rsidR="00A35AE8" w:rsidRPr="002F35D3" w:rsidTr="00A35AE8">
        <w:tc>
          <w:tcPr>
            <w:tcW w:w="838"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134"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r>
      <w:tr w:rsidR="00A35AE8" w:rsidRPr="002F35D3" w:rsidTr="00A35AE8">
        <w:tc>
          <w:tcPr>
            <w:tcW w:w="838"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134" w:type="dxa"/>
            <w:vMerge w:val="restart"/>
          </w:tcPr>
          <w:p w:rsidR="00214AE3" w:rsidRPr="002F35D3" w:rsidRDefault="00214AE3">
            <w:pPr>
              <w:pStyle w:val="ConsPlusNormal"/>
              <w:jc w:val="center"/>
              <w:rPr>
                <w:sz w:val="24"/>
                <w:szCs w:val="24"/>
              </w:rPr>
            </w:pPr>
          </w:p>
        </w:tc>
        <w:tc>
          <w:tcPr>
            <w:tcW w:w="1276" w:type="dxa"/>
            <w:vMerge w:val="restart"/>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r>
      <w:tr w:rsidR="00A35AE8" w:rsidRPr="002F35D3" w:rsidTr="00A35AE8">
        <w:tc>
          <w:tcPr>
            <w:tcW w:w="838"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134" w:type="dxa"/>
            <w:vMerge/>
          </w:tcPr>
          <w:p w:rsidR="00214AE3" w:rsidRPr="002F35D3" w:rsidRDefault="00214AE3">
            <w:pPr>
              <w:rPr>
                <w:sz w:val="24"/>
                <w:szCs w:val="24"/>
              </w:rPr>
            </w:pPr>
          </w:p>
        </w:tc>
        <w:tc>
          <w:tcPr>
            <w:tcW w:w="1276" w:type="dxa"/>
            <w:vMerge/>
          </w:tcPr>
          <w:p w:rsidR="00214AE3" w:rsidRPr="002F35D3" w:rsidRDefault="00214AE3">
            <w:pPr>
              <w:rPr>
                <w:sz w:val="24"/>
                <w:szCs w:val="24"/>
              </w:rPr>
            </w:pPr>
          </w:p>
        </w:tc>
        <w:tc>
          <w:tcPr>
            <w:tcW w:w="1134"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851" w:type="dxa"/>
          </w:tcPr>
          <w:p w:rsidR="00214AE3" w:rsidRPr="002F35D3" w:rsidRDefault="00214AE3">
            <w:pPr>
              <w:pStyle w:val="ConsPlusNormal"/>
              <w:jc w:val="center"/>
              <w:rPr>
                <w:sz w:val="24"/>
                <w:szCs w:val="24"/>
              </w:rPr>
            </w:pPr>
          </w:p>
        </w:tc>
        <w:tc>
          <w:tcPr>
            <w:tcW w:w="992" w:type="dxa"/>
          </w:tcPr>
          <w:p w:rsidR="00214AE3" w:rsidRPr="002F35D3" w:rsidRDefault="00214AE3">
            <w:pPr>
              <w:pStyle w:val="ConsPlusNormal"/>
              <w:jc w:val="center"/>
              <w:rPr>
                <w:sz w:val="24"/>
                <w:szCs w:val="24"/>
              </w:rPr>
            </w:pPr>
          </w:p>
        </w:tc>
        <w:tc>
          <w:tcPr>
            <w:tcW w:w="1134" w:type="dxa"/>
          </w:tcPr>
          <w:p w:rsidR="00214AE3" w:rsidRPr="002F35D3" w:rsidRDefault="00214AE3">
            <w:pPr>
              <w:pStyle w:val="ConsPlusNormal"/>
              <w:jc w:val="center"/>
              <w:rPr>
                <w:sz w:val="24"/>
                <w:szCs w:val="24"/>
              </w:rPr>
            </w:pPr>
          </w:p>
        </w:tc>
        <w:tc>
          <w:tcPr>
            <w:tcW w:w="1276" w:type="dxa"/>
          </w:tcPr>
          <w:p w:rsidR="00214AE3" w:rsidRPr="002F35D3" w:rsidRDefault="00214AE3">
            <w:pPr>
              <w:pStyle w:val="ConsPlusNormal"/>
              <w:jc w:val="center"/>
              <w:rPr>
                <w:sz w:val="24"/>
                <w:szCs w:val="24"/>
              </w:rPr>
            </w:pPr>
          </w:p>
        </w:tc>
      </w:tr>
    </w:tbl>
    <w:p w:rsidR="00214AE3" w:rsidRDefault="00214AE3">
      <w:pPr>
        <w:pStyle w:val="ConsPlusNormal"/>
        <w:rPr>
          <w:rFonts w:ascii="Times New Roman" w:hAnsi="Times New Roman" w:cs="Times New Roman"/>
          <w:sz w:val="24"/>
          <w:szCs w:val="24"/>
        </w:rPr>
      </w:pPr>
    </w:p>
    <w:p w:rsidR="00CE101D" w:rsidRPr="003A75CC" w:rsidRDefault="00CE101D">
      <w:pPr>
        <w:pStyle w:val="ConsPlusNormal"/>
        <w:rPr>
          <w:rFonts w:ascii="Times New Roman" w:hAnsi="Times New Roman" w:cs="Times New Roman"/>
          <w:sz w:val="24"/>
          <w:szCs w:val="24"/>
        </w:rPr>
      </w:pPr>
    </w:p>
    <w:p w:rsidR="00214AE3" w:rsidRPr="003A75CC" w:rsidRDefault="00214AE3">
      <w:pPr>
        <w:pStyle w:val="ConsPlusNonformat"/>
        <w:jc w:val="both"/>
        <w:rPr>
          <w:rFonts w:ascii="Times New Roman" w:hAnsi="Times New Roman" w:cs="Times New Roman"/>
          <w:sz w:val="24"/>
          <w:szCs w:val="24"/>
        </w:rPr>
      </w:pPr>
      <w:r w:rsidRPr="003A75CC">
        <w:rPr>
          <w:rFonts w:ascii="Times New Roman" w:hAnsi="Times New Roman" w:cs="Times New Roman"/>
          <w:sz w:val="24"/>
          <w:szCs w:val="24"/>
        </w:rPr>
        <w:t>Руководитель (уполномоченное лицо) ___________ _________ _____________________</w:t>
      </w:r>
    </w:p>
    <w:p w:rsidR="00214AE3" w:rsidRPr="00CE101D" w:rsidRDefault="00214AE3">
      <w:pPr>
        <w:pStyle w:val="ConsPlusNonformat"/>
        <w:jc w:val="both"/>
        <w:rPr>
          <w:rFonts w:ascii="Times New Roman" w:hAnsi="Times New Roman" w:cs="Times New Roman"/>
          <w:sz w:val="16"/>
          <w:szCs w:val="16"/>
        </w:rPr>
      </w:pPr>
      <w:r w:rsidRPr="00CE101D">
        <w:rPr>
          <w:rFonts w:ascii="Times New Roman" w:hAnsi="Times New Roman" w:cs="Times New Roman"/>
          <w:sz w:val="16"/>
          <w:szCs w:val="16"/>
        </w:rPr>
        <w:t xml:space="preserve">                                  </w:t>
      </w:r>
      <w:r w:rsidR="003A75CC" w:rsidRPr="00CE101D">
        <w:rPr>
          <w:rFonts w:ascii="Times New Roman" w:hAnsi="Times New Roman" w:cs="Times New Roman"/>
          <w:sz w:val="16"/>
          <w:szCs w:val="16"/>
        </w:rPr>
        <w:t xml:space="preserve">                               </w:t>
      </w:r>
      <w:r w:rsidR="00CE101D">
        <w:rPr>
          <w:rFonts w:ascii="Times New Roman" w:hAnsi="Times New Roman" w:cs="Times New Roman"/>
          <w:sz w:val="16"/>
          <w:szCs w:val="16"/>
        </w:rPr>
        <w:t xml:space="preserve">                           </w:t>
      </w:r>
      <w:r w:rsidR="003A75CC" w:rsidRPr="00CE101D">
        <w:rPr>
          <w:rFonts w:ascii="Times New Roman" w:hAnsi="Times New Roman" w:cs="Times New Roman"/>
          <w:sz w:val="16"/>
          <w:szCs w:val="16"/>
        </w:rPr>
        <w:t xml:space="preserve">  </w:t>
      </w:r>
      <w:r w:rsidRPr="00CE101D">
        <w:rPr>
          <w:rFonts w:ascii="Times New Roman" w:hAnsi="Times New Roman" w:cs="Times New Roman"/>
          <w:sz w:val="16"/>
          <w:szCs w:val="16"/>
        </w:rPr>
        <w:t xml:space="preserve"> (должность) </w:t>
      </w:r>
      <w:r w:rsidR="00CE101D">
        <w:rPr>
          <w:rFonts w:ascii="Times New Roman" w:hAnsi="Times New Roman" w:cs="Times New Roman"/>
          <w:sz w:val="16"/>
          <w:szCs w:val="16"/>
        </w:rPr>
        <w:t xml:space="preserve">        </w:t>
      </w:r>
      <w:r w:rsidRPr="00CE101D">
        <w:rPr>
          <w:rFonts w:ascii="Times New Roman" w:hAnsi="Times New Roman" w:cs="Times New Roman"/>
          <w:sz w:val="16"/>
          <w:szCs w:val="16"/>
        </w:rPr>
        <w:t>(подпись)</w:t>
      </w:r>
      <w:r w:rsidR="00CE101D">
        <w:rPr>
          <w:rFonts w:ascii="Times New Roman" w:hAnsi="Times New Roman" w:cs="Times New Roman"/>
          <w:sz w:val="16"/>
          <w:szCs w:val="16"/>
        </w:rPr>
        <w:t xml:space="preserve">        </w:t>
      </w:r>
      <w:r w:rsidRPr="00CE101D">
        <w:rPr>
          <w:rFonts w:ascii="Times New Roman" w:hAnsi="Times New Roman" w:cs="Times New Roman"/>
          <w:sz w:val="16"/>
          <w:szCs w:val="16"/>
        </w:rPr>
        <w:t xml:space="preserve"> (расшифровка подписи)</w:t>
      </w:r>
    </w:p>
    <w:p w:rsidR="00214AE3" w:rsidRPr="003A75CC" w:rsidRDefault="00214AE3" w:rsidP="00805DFC">
      <w:pPr>
        <w:pStyle w:val="ConsPlusNonformat"/>
        <w:spacing w:line="360" w:lineRule="auto"/>
        <w:jc w:val="both"/>
        <w:rPr>
          <w:rFonts w:ascii="Times New Roman" w:hAnsi="Times New Roman" w:cs="Times New Roman"/>
          <w:sz w:val="24"/>
          <w:szCs w:val="24"/>
        </w:rPr>
      </w:pPr>
      <w:r w:rsidRPr="003A75CC">
        <w:rPr>
          <w:rFonts w:ascii="Times New Roman" w:hAnsi="Times New Roman" w:cs="Times New Roman"/>
          <w:sz w:val="24"/>
          <w:szCs w:val="24"/>
        </w:rPr>
        <w:t xml:space="preserve">    "__" ________ 20__ г.</w:t>
      </w:r>
    </w:p>
    <w:p w:rsidR="00214AE3" w:rsidRPr="003A75CC" w:rsidRDefault="00214AE3" w:rsidP="00805DFC">
      <w:pPr>
        <w:pStyle w:val="ConsPlusNormal"/>
        <w:spacing w:line="360" w:lineRule="auto"/>
        <w:ind w:firstLine="540"/>
        <w:jc w:val="both"/>
        <w:rPr>
          <w:rFonts w:ascii="Times New Roman" w:hAnsi="Times New Roman" w:cs="Times New Roman"/>
          <w:sz w:val="24"/>
          <w:szCs w:val="24"/>
        </w:rPr>
      </w:pPr>
      <w:r w:rsidRPr="003A75CC">
        <w:rPr>
          <w:rFonts w:ascii="Times New Roman" w:hAnsi="Times New Roman" w:cs="Times New Roman"/>
          <w:sz w:val="24"/>
          <w:szCs w:val="24"/>
        </w:rPr>
        <w:t>--------------------------------</w:t>
      </w:r>
    </w:p>
    <w:p w:rsidR="00214AE3" w:rsidRPr="002F35D3" w:rsidRDefault="00214AE3" w:rsidP="00805DFC">
      <w:pPr>
        <w:pStyle w:val="ConsPlusNormal"/>
        <w:spacing w:before="220" w:line="360" w:lineRule="auto"/>
        <w:ind w:firstLine="540"/>
        <w:jc w:val="both"/>
        <w:rPr>
          <w:rFonts w:ascii="Times New Roman" w:hAnsi="Times New Roman" w:cs="Times New Roman"/>
          <w:sz w:val="24"/>
          <w:szCs w:val="24"/>
        </w:rPr>
      </w:pPr>
      <w:bookmarkStart w:id="15" w:name="P1330"/>
      <w:bookmarkEnd w:id="15"/>
      <w:r w:rsidRPr="002F35D3">
        <w:rPr>
          <w:rFonts w:ascii="Times New Roman" w:hAnsi="Times New Roman" w:cs="Times New Roman"/>
          <w:sz w:val="24"/>
          <w:szCs w:val="24"/>
        </w:rPr>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с указанием порядкового номера раздела.</w:t>
      </w:r>
    </w:p>
    <w:p w:rsidR="00214AE3" w:rsidRPr="002F35D3" w:rsidRDefault="00214AE3" w:rsidP="00805DFC">
      <w:pPr>
        <w:pStyle w:val="ConsPlusNormal"/>
        <w:spacing w:before="220" w:line="360" w:lineRule="auto"/>
        <w:ind w:firstLine="540"/>
        <w:jc w:val="both"/>
        <w:rPr>
          <w:rFonts w:ascii="Times New Roman" w:hAnsi="Times New Roman" w:cs="Times New Roman"/>
          <w:sz w:val="24"/>
          <w:szCs w:val="24"/>
        </w:rPr>
      </w:pPr>
      <w:bookmarkStart w:id="16" w:name="P1331"/>
      <w:bookmarkEnd w:id="16"/>
      <w:r w:rsidRPr="002F35D3">
        <w:rPr>
          <w:rFonts w:ascii="Times New Roman" w:hAnsi="Times New Roman" w:cs="Times New Roman"/>
          <w:sz w:val="24"/>
          <w:szCs w:val="24"/>
        </w:rPr>
        <w:t>&lt;2)&gt; Формируется в соответствии с муниципальным заданием.</w:t>
      </w:r>
    </w:p>
    <w:p w:rsidR="00214AE3" w:rsidRPr="002F35D3" w:rsidRDefault="00214AE3" w:rsidP="00805DFC">
      <w:pPr>
        <w:pStyle w:val="ConsPlusNormal"/>
        <w:spacing w:line="360" w:lineRule="auto"/>
        <w:ind w:firstLine="540"/>
        <w:jc w:val="both"/>
        <w:rPr>
          <w:rFonts w:ascii="Times New Roman" w:hAnsi="Times New Roman" w:cs="Times New Roman"/>
          <w:sz w:val="24"/>
          <w:szCs w:val="24"/>
        </w:rPr>
      </w:pPr>
    </w:p>
    <w:p w:rsidR="00214AE3" w:rsidRDefault="00214AE3" w:rsidP="00805DFC">
      <w:pPr>
        <w:pStyle w:val="ConsPlusNormal"/>
        <w:spacing w:line="360" w:lineRule="auto"/>
        <w:ind w:firstLine="540"/>
        <w:jc w:val="both"/>
        <w:rPr>
          <w:rFonts w:ascii="Times New Roman" w:hAnsi="Times New Roman" w:cs="Times New Roman"/>
          <w:sz w:val="24"/>
          <w:szCs w:val="24"/>
        </w:rPr>
      </w:pPr>
    </w:p>
    <w:p w:rsidR="00A64348" w:rsidRDefault="00A64348">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E67423" w:rsidRDefault="00E67423">
      <w:pPr>
        <w:pStyle w:val="ConsPlusNormal"/>
        <w:ind w:firstLine="540"/>
        <w:jc w:val="both"/>
        <w:rPr>
          <w:rFonts w:ascii="Times New Roman" w:hAnsi="Times New Roman" w:cs="Times New Roman"/>
          <w:sz w:val="24"/>
          <w:szCs w:val="24"/>
        </w:rPr>
      </w:pPr>
    </w:p>
    <w:p w:rsidR="00A64348" w:rsidRDefault="00A64348">
      <w:pPr>
        <w:pStyle w:val="ConsPlusNormal"/>
        <w:ind w:firstLine="540"/>
        <w:jc w:val="both"/>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8810B6" w:rsidRDefault="008810B6">
      <w:pPr>
        <w:pStyle w:val="ConsPlusNormal"/>
        <w:jc w:val="right"/>
        <w:outlineLvl w:val="1"/>
        <w:rPr>
          <w:rFonts w:ascii="Times New Roman" w:hAnsi="Times New Roman" w:cs="Times New Roman"/>
          <w:sz w:val="24"/>
          <w:szCs w:val="24"/>
        </w:rPr>
      </w:pPr>
    </w:p>
    <w:p w:rsidR="00214AE3" w:rsidRPr="002F35D3" w:rsidRDefault="00CE10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14AE3" w:rsidRPr="002F35D3">
        <w:rPr>
          <w:rFonts w:ascii="Times New Roman" w:hAnsi="Times New Roman" w:cs="Times New Roman"/>
          <w:sz w:val="24"/>
          <w:szCs w:val="24"/>
        </w:rPr>
        <w:t>риложение N 3</w:t>
      </w:r>
    </w:p>
    <w:p w:rsidR="00735929" w:rsidRDefault="00214AE3">
      <w:pPr>
        <w:pStyle w:val="ConsPlusNormal"/>
        <w:jc w:val="right"/>
        <w:rPr>
          <w:rFonts w:ascii="Times New Roman" w:hAnsi="Times New Roman" w:cs="Times New Roman"/>
          <w:sz w:val="24"/>
          <w:szCs w:val="24"/>
        </w:rPr>
      </w:pPr>
      <w:r w:rsidRPr="002F35D3">
        <w:rPr>
          <w:rFonts w:ascii="Times New Roman" w:hAnsi="Times New Roman" w:cs="Times New Roman"/>
          <w:sz w:val="24"/>
          <w:szCs w:val="24"/>
        </w:rPr>
        <w:t xml:space="preserve">к Порядку формирования </w:t>
      </w:r>
      <w:r w:rsidR="00735929">
        <w:rPr>
          <w:rFonts w:ascii="Times New Roman" w:hAnsi="Times New Roman" w:cs="Times New Roman"/>
          <w:sz w:val="24"/>
          <w:szCs w:val="24"/>
        </w:rPr>
        <w:t xml:space="preserve">и финансового </w:t>
      </w:r>
    </w:p>
    <w:p w:rsidR="00735929" w:rsidRDefault="0073592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обеспечения выполнения </w:t>
      </w:r>
      <w:r w:rsidR="00214AE3" w:rsidRPr="002F35D3">
        <w:rPr>
          <w:rFonts w:ascii="Times New Roman" w:hAnsi="Times New Roman" w:cs="Times New Roman"/>
          <w:sz w:val="24"/>
          <w:szCs w:val="24"/>
        </w:rPr>
        <w:t>муниципального</w:t>
      </w:r>
      <w:r>
        <w:rPr>
          <w:rFonts w:ascii="Times New Roman" w:hAnsi="Times New Roman" w:cs="Times New Roman"/>
          <w:sz w:val="24"/>
          <w:szCs w:val="24"/>
        </w:rPr>
        <w:t xml:space="preserve"> </w:t>
      </w:r>
    </w:p>
    <w:p w:rsidR="00735929" w:rsidRDefault="00214AE3" w:rsidP="00735929">
      <w:pPr>
        <w:pStyle w:val="ConsPlusNormal"/>
        <w:jc w:val="right"/>
        <w:rPr>
          <w:rFonts w:ascii="Times New Roman" w:hAnsi="Times New Roman" w:cs="Times New Roman"/>
          <w:sz w:val="24"/>
          <w:szCs w:val="24"/>
        </w:rPr>
      </w:pPr>
      <w:r w:rsidRPr="002F35D3">
        <w:rPr>
          <w:rFonts w:ascii="Times New Roman" w:hAnsi="Times New Roman" w:cs="Times New Roman"/>
          <w:sz w:val="24"/>
          <w:szCs w:val="24"/>
        </w:rPr>
        <w:t>задания на оказание муниципальных</w:t>
      </w:r>
      <w:r w:rsidR="00735929">
        <w:rPr>
          <w:rFonts w:ascii="Times New Roman" w:hAnsi="Times New Roman" w:cs="Times New Roman"/>
          <w:sz w:val="24"/>
          <w:szCs w:val="24"/>
        </w:rPr>
        <w:t xml:space="preserve"> </w:t>
      </w:r>
    </w:p>
    <w:p w:rsidR="00214AE3" w:rsidRPr="002F35D3" w:rsidRDefault="00214AE3" w:rsidP="00735929">
      <w:pPr>
        <w:pStyle w:val="ConsPlusNormal"/>
        <w:jc w:val="right"/>
        <w:rPr>
          <w:rFonts w:ascii="Times New Roman" w:hAnsi="Times New Roman" w:cs="Times New Roman"/>
          <w:sz w:val="24"/>
          <w:szCs w:val="24"/>
        </w:rPr>
      </w:pPr>
      <w:r w:rsidRPr="002F35D3">
        <w:rPr>
          <w:rFonts w:ascii="Times New Roman" w:hAnsi="Times New Roman" w:cs="Times New Roman"/>
          <w:sz w:val="24"/>
          <w:szCs w:val="24"/>
        </w:rPr>
        <w:t xml:space="preserve">услуг (выполнение работ) </w:t>
      </w:r>
    </w:p>
    <w:p w:rsidR="00214AE3" w:rsidRPr="002F35D3" w:rsidRDefault="00214AE3">
      <w:pPr>
        <w:pStyle w:val="ConsPlusNormal"/>
        <w:jc w:val="center"/>
        <w:rPr>
          <w:rFonts w:ascii="Times New Roman" w:hAnsi="Times New Roman" w:cs="Times New Roman"/>
          <w:sz w:val="24"/>
          <w:szCs w:val="24"/>
        </w:rPr>
      </w:pPr>
    </w:p>
    <w:p w:rsidR="00214AE3" w:rsidRPr="002F35D3" w:rsidRDefault="00214AE3" w:rsidP="00E67423">
      <w:pPr>
        <w:pStyle w:val="ConsPlusNonformat"/>
        <w:spacing w:line="360" w:lineRule="auto"/>
        <w:jc w:val="both"/>
        <w:rPr>
          <w:rFonts w:ascii="Times New Roman" w:hAnsi="Times New Roman" w:cs="Times New Roman"/>
          <w:sz w:val="24"/>
          <w:szCs w:val="24"/>
        </w:rPr>
      </w:pPr>
      <w:bookmarkStart w:id="17" w:name="P1347"/>
      <w:bookmarkEnd w:id="17"/>
      <w:r w:rsidRPr="002F35D3">
        <w:rPr>
          <w:sz w:val="24"/>
          <w:szCs w:val="24"/>
        </w:rPr>
        <w:t xml:space="preserve">                              </w:t>
      </w:r>
      <w:r w:rsidR="00C62F06">
        <w:rPr>
          <w:sz w:val="24"/>
          <w:szCs w:val="24"/>
        </w:rPr>
        <w:t xml:space="preserve">      </w:t>
      </w:r>
      <w:r w:rsidRPr="002F35D3">
        <w:rPr>
          <w:rFonts w:ascii="Times New Roman" w:hAnsi="Times New Roman" w:cs="Times New Roman"/>
          <w:sz w:val="24"/>
          <w:szCs w:val="24"/>
        </w:rPr>
        <w:t>Примерная форма</w:t>
      </w:r>
    </w:p>
    <w:p w:rsidR="00214AE3" w:rsidRPr="002F35D3" w:rsidRDefault="00214AE3" w:rsidP="00E67423">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 xml:space="preserve">        </w:t>
      </w:r>
      <w:r w:rsidR="00CE101D">
        <w:rPr>
          <w:rFonts w:ascii="Times New Roman" w:hAnsi="Times New Roman" w:cs="Times New Roman"/>
          <w:sz w:val="24"/>
          <w:szCs w:val="24"/>
        </w:rPr>
        <w:t xml:space="preserve">                  </w:t>
      </w:r>
      <w:r w:rsidRPr="002F35D3">
        <w:rPr>
          <w:rFonts w:ascii="Times New Roman" w:hAnsi="Times New Roman" w:cs="Times New Roman"/>
          <w:sz w:val="24"/>
          <w:szCs w:val="24"/>
        </w:rPr>
        <w:t xml:space="preserve">  Соглашения о порядке и условиях предоставления субсидии на финансовое обеспечение выполнения муниципального</w:t>
      </w:r>
    </w:p>
    <w:p w:rsidR="00214AE3" w:rsidRPr="002F35D3" w:rsidRDefault="00214AE3" w:rsidP="00E67423">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 xml:space="preserve">      </w:t>
      </w:r>
      <w:r w:rsidR="00CE101D">
        <w:rPr>
          <w:rFonts w:ascii="Times New Roman" w:hAnsi="Times New Roman" w:cs="Times New Roman"/>
          <w:sz w:val="24"/>
          <w:szCs w:val="24"/>
        </w:rPr>
        <w:t xml:space="preserve">                  </w:t>
      </w:r>
      <w:r w:rsidRPr="002F35D3">
        <w:rPr>
          <w:rFonts w:ascii="Times New Roman" w:hAnsi="Times New Roman" w:cs="Times New Roman"/>
          <w:sz w:val="24"/>
          <w:szCs w:val="24"/>
        </w:rPr>
        <w:t xml:space="preserve"> </w:t>
      </w:r>
      <w:r w:rsidR="00C62F06">
        <w:rPr>
          <w:rFonts w:ascii="Times New Roman" w:hAnsi="Times New Roman" w:cs="Times New Roman"/>
          <w:sz w:val="24"/>
          <w:szCs w:val="24"/>
        </w:rPr>
        <w:t xml:space="preserve">                    </w:t>
      </w:r>
      <w:r w:rsidRPr="002F35D3">
        <w:rPr>
          <w:rFonts w:ascii="Times New Roman" w:hAnsi="Times New Roman" w:cs="Times New Roman"/>
          <w:sz w:val="24"/>
          <w:szCs w:val="24"/>
        </w:rPr>
        <w:t xml:space="preserve"> задания на оказание муниципальных услуг (выполнение работ)</w:t>
      </w:r>
    </w:p>
    <w:p w:rsidR="00214AE3" w:rsidRPr="002F35D3" w:rsidRDefault="00214AE3" w:rsidP="00E67423">
      <w:pPr>
        <w:pStyle w:val="ConsPlusNonformat"/>
        <w:spacing w:line="360" w:lineRule="auto"/>
        <w:jc w:val="both"/>
        <w:rPr>
          <w:rFonts w:ascii="Times New Roman" w:hAnsi="Times New Roman" w:cs="Times New Roman"/>
          <w:sz w:val="24"/>
          <w:szCs w:val="24"/>
        </w:rPr>
      </w:pPr>
    </w:p>
    <w:p w:rsidR="00214AE3" w:rsidRPr="002F35D3" w:rsidRDefault="00214AE3" w:rsidP="00E67423">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 xml:space="preserve">                                                </w:t>
      </w:r>
      <w:r w:rsidR="00C62F06">
        <w:rPr>
          <w:rFonts w:ascii="Times New Roman" w:hAnsi="Times New Roman" w:cs="Times New Roman"/>
          <w:sz w:val="24"/>
          <w:szCs w:val="24"/>
        </w:rPr>
        <w:t xml:space="preserve">            </w:t>
      </w:r>
      <w:r w:rsidRPr="002F35D3">
        <w:rPr>
          <w:rFonts w:ascii="Times New Roman" w:hAnsi="Times New Roman" w:cs="Times New Roman"/>
          <w:sz w:val="24"/>
          <w:szCs w:val="24"/>
        </w:rPr>
        <w:t xml:space="preserve">     "__" _________ 20__ г.</w:t>
      </w:r>
    </w:p>
    <w:p w:rsidR="00214AE3" w:rsidRPr="002F35D3" w:rsidRDefault="00214AE3" w:rsidP="00E67423">
      <w:pPr>
        <w:pStyle w:val="ConsPlusNonformat"/>
        <w:spacing w:line="360" w:lineRule="auto"/>
        <w:jc w:val="both"/>
        <w:rPr>
          <w:rFonts w:ascii="Times New Roman" w:hAnsi="Times New Roman" w:cs="Times New Roman"/>
          <w:sz w:val="24"/>
          <w:szCs w:val="24"/>
        </w:rPr>
      </w:pPr>
    </w:p>
    <w:p w:rsidR="00214AE3" w:rsidRPr="002F35D3" w:rsidRDefault="00214AE3" w:rsidP="00C62F06">
      <w:pPr>
        <w:pStyle w:val="ConsPlusNonformat"/>
        <w:spacing w:line="360" w:lineRule="auto"/>
        <w:ind w:firstLine="709"/>
        <w:jc w:val="both"/>
        <w:rPr>
          <w:rFonts w:ascii="Times New Roman" w:hAnsi="Times New Roman" w:cs="Times New Roman"/>
          <w:sz w:val="24"/>
          <w:szCs w:val="24"/>
        </w:rPr>
      </w:pPr>
      <w:r w:rsidRPr="002F35D3">
        <w:rPr>
          <w:rFonts w:ascii="Times New Roman" w:hAnsi="Times New Roman" w:cs="Times New Roman"/>
          <w:sz w:val="24"/>
          <w:szCs w:val="24"/>
        </w:rPr>
        <w:t xml:space="preserve">    Главный распорядитель средств бюджета городского округа город </w:t>
      </w:r>
      <w:r w:rsidR="00C62F06">
        <w:rPr>
          <w:rFonts w:ascii="Times New Roman" w:hAnsi="Times New Roman" w:cs="Times New Roman"/>
          <w:sz w:val="24"/>
          <w:szCs w:val="24"/>
        </w:rPr>
        <w:t xml:space="preserve">Стерлитамак </w:t>
      </w:r>
      <w:r w:rsidRPr="002F35D3">
        <w:rPr>
          <w:rFonts w:ascii="Times New Roman" w:hAnsi="Times New Roman" w:cs="Times New Roman"/>
          <w:sz w:val="24"/>
          <w:szCs w:val="24"/>
        </w:rPr>
        <w:t>Республики Башкортостан (далее - Главный распорядитель) в лице руководителя</w:t>
      </w:r>
    </w:p>
    <w:p w:rsidR="00214AE3" w:rsidRPr="002F35D3" w:rsidRDefault="00214AE3" w:rsidP="00C62F06">
      <w:pPr>
        <w:pStyle w:val="ConsPlusNonformat"/>
        <w:jc w:val="both"/>
        <w:rPr>
          <w:rFonts w:ascii="Times New Roman" w:hAnsi="Times New Roman" w:cs="Times New Roman"/>
          <w:sz w:val="24"/>
          <w:szCs w:val="24"/>
        </w:rPr>
      </w:pPr>
      <w:r w:rsidRPr="002F35D3">
        <w:rPr>
          <w:rFonts w:ascii="Times New Roman" w:hAnsi="Times New Roman" w:cs="Times New Roman"/>
          <w:sz w:val="24"/>
          <w:szCs w:val="24"/>
        </w:rPr>
        <w:t>__________________________________________________________________________,</w:t>
      </w:r>
    </w:p>
    <w:p w:rsidR="00214AE3" w:rsidRPr="00CE101D" w:rsidRDefault="00214AE3" w:rsidP="00C62F06">
      <w:pPr>
        <w:pStyle w:val="ConsPlusNonformat"/>
        <w:spacing w:line="360" w:lineRule="auto"/>
        <w:jc w:val="both"/>
        <w:rPr>
          <w:rFonts w:ascii="Times New Roman" w:hAnsi="Times New Roman" w:cs="Times New Roman"/>
          <w:sz w:val="16"/>
          <w:szCs w:val="16"/>
        </w:rPr>
      </w:pPr>
      <w:r w:rsidRPr="002F35D3">
        <w:rPr>
          <w:rFonts w:ascii="Times New Roman" w:hAnsi="Times New Roman" w:cs="Times New Roman"/>
          <w:sz w:val="24"/>
          <w:szCs w:val="24"/>
        </w:rPr>
        <w:t xml:space="preserve">                          </w:t>
      </w:r>
      <w:r w:rsidRPr="00CE101D">
        <w:rPr>
          <w:rFonts w:ascii="Times New Roman" w:hAnsi="Times New Roman" w:cs="Times New Roman"/>
          <w:sz w:val="16"/>
          <w:szCs w:val="16"/>
        </w:rPr>
        <w:t>(фамилия имя отчество)</w:t>
      </w:r>
    </w:p>
    <w:p w:rsidR="00214AE3" w:rsidRPr="002F35D3" w:rsidRDefault="00214AE3" w:rsidP="00C62F06">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действующего на основании ________________________________________________,</w:t>
      </w:r>
    </w:p>
    <w:p w:rsidR="00214AE3" w:rsidRPr="00C62F06" w:rsidRDefault="00214AE3" w:rsidP="00C62F06">
      <w:pPr>
        <w:pStyle w:val="ConsPlusNonformat"/>
        <w:spacing w:line="360" w:lineRule="auto"/>
        <w:jc w:val="both"/>
        <w:rPr>
          <w:rFonts w:ascii="Times New Roman" w:hAnsi="Times New Roman" w:cs="Times New Roman"/>
          <w:sz w:val="16"/>
          <w:szCs w:val="16"/>
        </w:rPr>
      </w:pPr>
      <w:r w:rsidRPr="002F35D3">
        <w:rPr>
          <w:rFonts w:ascii="Times New Roman" w:hAnsi="Times New Roman" w:cs="Times New Roman"/>
          <w:sz w:val="24"/>
          <w:szCs w:val="24"/>
        </w:rPr>
        <w:t xml:space="preserve">                           </w:t>
      </w:r>
      <w:r w:rsidR="00C62F06">
        <w:rPr>
          <w:rFonts w:ascii="Times New Roman" w:hAnsi="Times New Roman" w:cs="Times New Roman"/>
          <w:sz w:val="24"/>
          <w:szCs w:val="24"/>
        </w:rPr>
        <w:t xml:space="preserve">                          </w:t>
      </w:r>
      <w:r w:rsidRPr="002F35D3">
        <w:rPr>
          <w:rFonts w:ascii="Times New Roman" w:hAnsi="Times New Roman" w:cs="Times New Roman"/>
          <w:sz w:val="24"/>
          <w:szCs w:val="24"/>
        </w:rPr>
        <w:t xml:space="preserve">  </w:t>
      </w:r>
      <w:r w:rsidRPr="00C62F06">
        <w:rPr>
          <w:rFonts w:ascii="Times New Roman" w:hAnsi="Times New Roman" w:cs="Times New Roman"/>
          <w:sz w:val="16"/>
          <w:szCs w:val="16"/>
        </w:rPr>
        <w:t>(наименование, дата, номер правового акта)</w:t>
      </w:r>
    </w:p>
    <w:p w:rsidR="00214AE3" w:rsidRPr="002F35D3" w:rsidRDefault="00214AE3" w:rsidP="00C62F06">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с        одной    стороны,  и    муниципальное       учреждение</w:t>
      </w:r>
    </w:p>
    <w:p w:rsidR="00214AE3" w:rsidRPr="002F35D3" w:rsidRDefault="00214AE3" w:rsidP="00E67423">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___________________________________________________________________________</w:t>
      </w:r>
    </w:p>
    <w:p w:rsidR="00214AE3" w:rsidRPr="00CE101D" w:rsidRDefault="00214AE3" w:rsidP="00E67423">
      <w:pPr>
        <w:pStyle w:val="ConsPlusNonformat"/>
        <w:spacing w:line="360" w:lineRule="auto"/>
        <w:jc w:val="both"/>
        <w:rPr>
          <w:rFonts w:ascii="Times New Roman" w:hAnsi="Times New Roman" w:cs="Times New Roman"/>
          <w:sz w:val="16"/>
          <w:szCs w:val="16"/>
        </w:rPr>
      </w:pPr>
      <w:r w:rsidRPr="002F35D3">
        <w:rPr>
          <w:rFonts w:ascii="Times New Roman" w:hAnsi="Times New Roman" w:cs="Times New Roman"/>
          <w:sz w:val="24"/>
          <w:szCs w:val="24"/>
        </w:rPr>
        <w:t xml:space="preserve">     </w:t>
      </w:r>
      <w:r w:rsidRPr="00CE101D">
        <w:rPr>
          <w:rFonts w:ascii="Times New Roman" w:hAnsi="Times New Roman" w:cs="Times New Roman"/>
          <w:sz w:val="16"/>
          <w:szCs w:val="16"/>
        </w:rPr>
        <w:t>(наименование муниципального бюджетного (автономного) учреждения</w:t>
      </w:r>
    </w:p>
    <w:p w:rsidR="00214AE3" w:rsidRPr="002F35D3" w:rsidRDefault="00214AE3" w:rsidP="00E67423">
      <w:pPr>
        <w:pStyle w:val="ConsPlusNonformat"/>
        <w:jc w:val="both"/>
        <w:rPr>
          <w:rFonts w:ascii="Times New Roman" w:hAnsi="Times New Roman" w:cs="Times New Roman"/>
          <w:sz w:val="24"/>
          <w:szCs w:val="24"/>
        </w:rPr>
      </w:pPr>
      <w:r w:rsidRPr="002F35D3">
        <w:rPr>
          <w:rFonts w:ascii="Times New Roman" w:hAnsi="Times New Roman" w:cs="Times New Roman"/>
          <w:sz w:val="24"/>
          <w:szCs w:val="24"/>
        </w:rPr>
        <w:t>(далее - Учреждение) в лице руководителя _________________________________,</w:t>
      </w:r>
    </w:p>
    <w:p w:rsidR="00214AE3" w:rsidRPr="00CE101D" w:rsidRDefault="00214AE3" w:rsidP="00E67423">
      <w:pPr>
        <w:pStyle w:val="ConsPlusNonformat"/>
        <w:spacing w:line="360" w:lineRule="auto"/>
        <w:jc w:val="both"/>
        <w:rPr>
          <w:rFonts w:ascii="Times New Roman" w:hAnsi="Times New Roman" w:cs="Times New Roman"/>
          <w:sz w:val="16"/>
          <w:szCs w:val="16"/>
        </w:rPr>
      </w:pPr>
      <w:r w:rsidRPr="002F35D3">
        <w:rPr>
          <w:rFonts w:ascii="Times New Roman" w:hAnsi="Times New Roman" w:cs="Times New Roman"/>
          <w:sz w:val="24"/>
          <w:szCs w:val="24"/>
        </w:rPr>
        <w:t xml:space="preserve">                                          </w:t>
      </w:r>
      <w:r w:rsidR="00CE101D">
        <w:rPr>
          <w:rFonts w:ascii="Times New Roman" w:hAnsi="Times New Roman" w:cs="Times New Roman"/>
          <w:sz w:val="24"/>
          <w:szCs w:val="24"/>
        </w:rPr>
        <w:t xml:space="preserve">                           </w:t>
      </w:r>
      <w:r w:rsidRPr="002F35D3">
        <w:rPr>
          <w:rFonts w:ascii="Times New Roman" w:hAnsi="Times New Roman" w:cs="Times New Roman"/>
          <w:sz w:val="24"/>
          <w:szCs w:val="24"/>
        </w:rPr>
        <w:t xml:space="preserve">    </w:t>
      </w:r>
      <w:r w:rsidRPr="00CE101D">
        <w:rPr>
          <w:rFonts w:ascii="Times New Roman" w:hAnsi="Times New Roman" w:cs="Times New Roman"/>
          <w:sz w:val="16"/>
          <w:szCs w:val="16"/>
        </w:rPr>
        <w:t>(фамилия имя отчество)</w:t>
      </w:r>
    </w:p>
    <w:p w:rsidR="00214AE3" w:rsidRPr="002F35D3" w:rsidRDefault="00214AE3" w:rsidP="00E67423">
      <w:pPr>
        <w:pStyle w:val="ConsPlusNonformat"/>
        <w:jc w:val="both"/>
        <w:rPr>
          <w:rFonts w:ascii="Times New Roman" w:hAnsi="Times New Roman" w:cs="Times New Roman"/>
          <w:sz w:val="24"/>
          <w:szCs w:val="24"/>
        </w:rPr>
      </w:pPr>
      <w:r w:rsidRPr="002F35D3">
        <w:rPr>
          <w:rFonts w:ascii="Times New Roman" w:hAnsi="Times New Roman" w:cs="Times New Roman"/>
          <w:sz w:val="24"/>
          <w:szCs w:val="24"/>
        </w:rPr>
        <w:t>действующего на основании _________________________________________________</w:t>
      </w:r>
    </w:p>
    <w:p w:rsidR="00214AE3" w:rsidRPr="00CE101D" w:rsidRDefault="00214AE3" w:rsidP="00E67423">
      <w:pPr>
        <w:pStyle w:val="ConsPlusNonformat"/>
        <w:spacing w:line="360" w:lineRule="auto"/>
        <w:jc w:val="both"/>
        <w:rPr>
          <w:rFonts w:ascii="Times New Roman" w:hAnsi="Times New Roman" w:cs="Times New Roman"/>
          <w:sz w:val="16"/>
          <w:szCs w:val="16"/>
        </w:rPr>
      </w:pPr>
      <w:r w:rsidRPr="002F35D3">
        <w:rPr>
          <w:rFonts w:ascii="Times New Roman" w:hAnsi="Times New Roman" w:cs="Times New Roman"/>
          <w:sz w:val="24"/>
          <w:szCs w:val="24"/>
        </w:rPr>
        <w:t xml:space="preserve">                            </w:t>
      </w:r>
      <w:r w:rsidR="00CE101D">
        <w:rPr>
          <w:rFonts w:ascii="Times New Roman" w:hAnsi="Times New Roman" w:cs="Times New Roman"/>
          <w:sz w:val="24"/>
          <w:szCs w:val="24"/>
        </w:rPr>
        <w:t xml:space="preserve">                               </w:t>
      </w:r>
      <w:r w:rsidRPr="002F35D3">
        <w:rPr>
          <w:rFonts w:ascii="Times New Roman" w:hAnsi="Times New Roman" w:cs="Times New Roman"/>
          <w:sz w:val="24"/>
          <w:szCs w:val="24"/>
        </w:rPr>
        <w:t xml:space="preserve">  </w:t>
      </w:r>
      <w:r w:rsidRPr="00CE101D">
        <w:rPr>
          <w:rFonts w:ascii="Times New Roman" w:hAnsi="Times New Roman" w:cs="Times New Roman"/>
          <w:sz w:val="16"/>
          <w:szCs w:val="16"/>
        </w:rPr>
        <w:t>(наименование, дата, номер правового акта)</w:t>
      </w:r>
    </w:p>
    <w:p w:rsidR="00214AE3" w:rsidRPr="002F35D3" w:rsidRDefault="00214AE3" w:rsidP="00E67423">
      <w:pPr>
        <w:pStyle w:val="ConsPlusNonformat"/>
        <w:spacing w:line="360" w:lineRule="auto"/>
        <w:jc w:val="both"/>
        <w:rPr>
          <w:rFonts w:ascii="Times New Roman" w:hAnsi="Times New Roman" w:cs="Times New Roman"/>
          <w:sz w:val="24"/>
          <w:szCs w:val="24"/>
        </w:rPr>
      </w:pPr>
      <w:r w:rsidRPr="002F35D3">
        <w:rPr>
          <w:rFonts w:ascii="Times New Roman" w:hAnsi="Times New Roman" w:cs="Times New Roman"/>
          <w:sz w:val="24"/>
          <w:szCs w:val="24"/>
        </w:rPr>
        <w:t xml:space="preserve">с   другой   стороны, </w:t>
      </w:r>
      <w:r w:rsidR="00735929">
        <w:rPr>
          <w:rFonts w:ascii="Times New Roman" w:hAnsi="Times New Roman" w:cs="Times New Roman"/>
          <w:sz w:val="24"/>
          <w:szCs w:val="24"/>
        </w:rPr>
        <w:t xml:space="preserve"> </w:t>
      </w:r>
      <w:r w:rsidRPr="002F35D3">
        <w:rPr>
          <w:rFonts w:ascii="Times New Roman" w:hAnsi="Times New Roman" w:cs="Times New Roman"/>
          <w:sz w:val="24"/>
          <w:szCs w:val="24"/>
        </w:rPr>
        <w:t xml:space="preserve"> вместе  именуемые  Сторонами,  заключили  настоящее</w:t>
      </w:r>
      <w:r w:rsidR="00E67423">
        <w:rPr>
          <w:rFonts w:ascii="Times New Roman" w:hAnsi="Times New Roman" w:cs="Times New Roman"/>
          <w:sz w:val="24"/>
          <w:szCs w:val="24"/>
        </w:rPr>
        <w:t xml:space="preserve"> </w:t>
      </w:r>
      <w:r w:rsidRPr="002F35D3">
        <w:rPr>
          <w:rFonts w:ascii="Times New Roman" w:hAnsi="Times New Roman" w:cs="Times New Roman"/>
          <w:sz w:val="24"/>
          <w:szCs w:val="24"/>
        </w:rPr>
        <w:t>Соглашение о нижеследующем.</w:t>
      </w:r>
    </w:p>
    <w:p w:rsidR="00214AE3" w:rsidRPr="002F35D3" w:rsidRDefault="00214AE3" w:rsidP="002B113D">
      <w:pPr>
        <w:pStyle w:val="ConsPlusNormal"/>
        <w:spacing w:line="360" w:lineRule="auto"/>
        <w:jc w:val="center"/>
        <w:outlineLvl w:val="2"/>
        <w:rPr>
          <w:rFonts w:ascii="Times New Roman" w:hAnsi="Times New Roman" w:cs="Times New Roman"/>
          <w:sz w:val="24"/>
          <w:szCs w:val="24"/>
        </w:rPr>
      </w:pPr>
      <w:r w:rsidRPr="002F35D3">
        <w:rPr>
          <w:rFonts w:ascii="Times New Roman" w:hAnsi="Times New Roman" w:cs="Times New Roman"/>
          <w:sz w:val="24"/>
          <w:szCs w:val="24"/>
        </w:rPr>
        <w:t>1. Предмет Соглашения</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lastRenderedPageBreak/>
        <w:t xml:space="preserve">1.1. Предметом настоящего Соглашения является определение порядка и условий предоставления Главным распорядителем Учреждению субсидии из бюджета городского округа город </w:t>
      </w:r>
      <w:r w:rsidR="001675FB">
        <w:rPr>
          <w:rFonts w:ascii="Times New Roman" w:hAnsi="Times New Roman" w:cs="Times New Roman"/>
          <w:sz w:val="24"/>
          <w:szCs w:val="24"/>
        </w:rPr>
        <w:t>Стерлитамак</w:t>
      </w:r>
      <w:r w:rsidRPr="002F35D3">
        <w:rPr>
          <w:rFonts w:ascii="Times New Roman" w:hAnsi="Times New Roman" w:cs="Times New Roman"/>
          <w:sz w:val="24"/>
          <w:szCs w:val="24"/>
        </w:rPr>
        <w:t xml:space="preserve"> Республики Башкортостан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jc w:val="center"/>
        <w:outlineLvl w:val="2"/>
        <w:rPr>
          <w:rFonts w:ascii="Times New Roman" w:hAnsi="Times New Roman" w:cs="Times New Roman"/>
          <w:sz w:val="24"/>
          <w:szCs w:val="24"/>
        </w:rPr>
      </w:pPr>
      <w:r w:rsidRPr="002F35D3">
        <w:rPr>
          <w:rFonts w:ascii="Times New Roman" w:hAnsi="Times New Roman" w:cs="Times New Roman"/>
          <w:sz w:val="24"/>
          <w:szCs w:val="24"/>
        </w:rPr>
        <w:t>2. Права и обязанности Сторон</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2.1. Главный распорядитель обязуется:</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2.1.1. Определять размер субсидии на финансовое обеспечение выполнения муниципального задания (далее - Субсидия) в соответствии с Порядком формирования</w:t>
      </w:r>
      <w:r w:rsidR="00735929">
        <w:rPr>
          <w:rFonts w:ascii="Times New Roman" w:hAnsi="Times New Roman" w:cs="Times New Roman"/>
          <w:sz w:val="24"/>
          <w:szCs w:val="24"/>
        </w:rPr>
        <w:t xml:space="preserve"> и финансового обеспечения</w:t>
      </w:r>
      <w:r w:rsidRPr="002F35D3">
        <w:rPr>
          <w:rFonts w:ascii="Times New Roman" w:hAnsi="Times New Roman" w:cs="Times New Roman"/>
          <w:sz w:val="24"/>
          <w:szCs w:val="24"/>
        </w:rPr>
        <w:t xml:space="preserve"> муниципального задания на оказание муниципальных услуг (выполнение работ)</w:t>
      </w:r>
      <w:r w:rsidR="008810B6">
        <w:rPr>
          <w:rFonts w:ascii="Times New Roman" w:hAnsi="Times New Roman" w:cs="Times New Roman"/>
          <w:sz w:val="24"/>
          <w:szCs w:val="24"/>
        </w:rPr>
        <w:t>, утвержденным постановлением Администрации городского округа город Стерлитамак Республики Башкортостан</w:t>
      </w:r>
      <w:r w:rsidRPr="002F35D3">
        <w:rPr>
          <w:rFonts w:ascii="Times New Roman" w:hAnsi="Times New Roman" w:cs="Times New Roman"/>
          <w:sz w:val="24"/>
          <w:szCs w:val="24"/>
        </w:rPr>
        <w:t xml:space="preserve"> от _________ N ______ "Об утверждении Порядка формирования </w:t>
      </w:r>
      <w:r w:rsidR="001675FB">
        <w:rPr>
          <w:rFonts w:ascii="Times New Roman" w:hAnsi="Times New Roman" w:cs="Times New Roman"/>
          <w:sz w:val="24"/>
          <w:szCs w:val="24"/>
        </w:rPr>
        <w:t xml:space="preserve">и финансового обеспечения </w:t>
      </w:r>
      <w:r w:rsidRPr="002F35D3">
        <w:rPr>
          <w:rFonts w:ascii="Times New Roman" w:hAnsi="Times New Roman" w:cs="Times New Roman"/>
          <w:sz w:val="24"/>
          <w:szCs w:val="24"/>
        </w:rPr>
        <w:t>муниципального задания на оказание муниципальных услуг (выполнение работ)".</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2.2. Главный распорядитель вправе:</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2.3. Учреждение обязуется:</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lastRenderedPageBreak/>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2.3.2. Своевременно информировать Главного распорядителя об изменении условий оказания муниципальных услуг (выполнения работ), которые могут повлиять на изменение размера Субсидии.</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2.4. Учреждение вправе обращаться к Главному распорядителю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jc w:val="center"/>
        <w:outlineLvl w:val="2"/>
        <w:rPr>
          <w:rFonts w:ascii="Times New Roman" w:hAnsi="Times New Roman" w:cs="Times New Roman"/>
          <w:sz w:val="24"/>
          <w:szCs w:val="24"/>
        </w:rPr>
      </w:pPr>
      <w:r w:rsidRPr="002F35D3">
        <w:rPr>
          <w:rFonts w:ascii="Times New Roman" w:hAnsi="Times New Roman" w:cs="Times New Roman"/>
          <w:sz w:val="24"/>
          <w:szCs w:val="24"/>
        </w:rPr>
        <w:t>3. Ответственность Сторон</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Республики Башкортостан.</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jc w:val="center"/>
        <w:outlineLvl w:val="2"/>
        <w:rPr>
          <w:rFonts w:ascii="Times New Roman" w:hAnsi="Times New Roman" w:cs="Times New Roman"/>
          <w:sz w:val="24"/>
          <w:szCs w:val="24"/>
        </w:rPr>
      </w:pPr>
      <w:r w:rsidRPr="002F35D3">
        <w:rPr>
          <w:rFonts w:ascii="Times New Roman" w:hAnsi="Times New Roman" w:cs="Times New Roman"/>
          <w:sz w:val="24"/>
          <w:szCs w:val="24"/>
        </w:rPr>
        <w:t>4. Срок действия Соглашения</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4.1. Настоящее Соглашение вступает в силу с момента подписания обеими Сторонами и действует до "____" ________________.</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jc w:val="center"/>
        <w:outlineLvl w:val="2"/>
        <w:rPr>
          <w:rFonts w:ascii="Times New Roman" w:hAnsi="Times New Roman" w:cs="Times New Roman"/>
          <w:sz w:val="24"/>
          <w:szCs w:val="24"/>
        </w:rPr>
      </w:pPr>
      <w:r w:rsidRPr="002F35D3">
        <w:rPr>
          <w:rFonts w:ascii="Times New Roman" w:hAnsi="Times New Roman" w:cs="Times New Roman"/>
          <w:sz w:val="24"/>
          <w:szCs w:val="24"/>
        </w:rPr>
        <w:t>5. Заключительные положения</w:t>
      </w:r>
    </w:p>
    <w:p w:rsidR="00214AE3" w:rsidRPr="002F35D3" w:rsidRDefault="00214AE3" w:rsidP="002B113D">
      <w:pPr>
        <w:pStyle w:val="ConsPlusNormal"/>
        <w:spacing w:line="360" w:lineRule="auto"/>
        <w:jc w:val="center"/>
        <w:rPr>
          <w:rFonts w:ascii="Times New Roman" w:hAnsi="Times New Roman" w:cs="Times New Roman"/>
          <w:sz w:val="24"/>
          <w:szCs w:val="24"/>
        </w:rPr>
      </w:pPr>
    </w:p>
    <w:p w:rsidR="00214AE3" w:rsidRPr="002F35D3" w:rsidRDefault="00214AE3" w:rsidP="002B113D">
      <w:pPr>
        <w:pStyle w:val="ConsPlusNormal"/>
        <w:spacing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5.1. Изменения настоящего Соглашения осуществляются в письменной форме в виде дополнений к настоящему Соглашению, которые являются его неотъемлемой частью.</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 xml:space="preserve">5.2. Расторжение настоящего Соглашения допускается по соглашению Сторон или по решению суда по основаниям, предусмотренным </w:t>
      </w:r>
      <w:r w:rsidRPr="002F35D3">
        <w:rPr>
          <w:rFonts w:ascii="Times New Roman" w:hAnsi="Times New Roman" w:cs="Times New Roman"/>
          <w:sz w:val="24"/>
          <w:szCs w:val="24"/>
        </w:rPr>
        <w:lastRenderedPageBreak/>
        <w:t>законодательством Российской Федерации.</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214AE3" w:rsidRPr="002F35D3" w:rsidRDefault="00214AE3" w:rsidP="002B113D">
      <w:pPr>
        <w:pStyle w:val="ConsPlusNormal"/>
        <w:spacing w:before="220" w:line="360" w:lineRule="auto"/>
        <w:ind w:firstLine="540"/>
        <w:jc w:val="both"/>
        <w:rPr>
          <w:rFonts w:ascii="Times New Roman" w:hAnsi="Times New Roman" w:cs="Times New Roman"/>
          <w:sz w:val="24"/>
          <w:szCs w:val="24"/>
        </w:rPr>
      </w:pPr>
      <w:r w:rsidRPr="002F35D3">
        <w:rPr>
          <w:rFonts w:ascii="Times New Roman" w:hAnsi="Times New Roman" w:cs="Times New Roman"/>
          <w:sz w:val="24"/>
          <w:szCs w:val="24"/>
        </w:rPr>
        <w:t>5.4. Настоящее Соглашение составлено в двух экземплярах, имеющих одинаковую юридическую силу, на ______ листах каждое (включая приложение), по одному экземпляру для каждой Стороны Соглашения.</w:t>
      </w:r>
    </w:p>
    <w:p w:rsidR="00214AE3" w:rsidRDefault="00214AE3" w:rsidP="002B113D">
      <w:pPr>
        <w:pStyle w:val="ConsPlusNormal"/>
        <w:spacing w:line="360" w:lineRule="auto"/>
        <w:jc w:val="center"/>
        <w:rPr>
          <w:sz w:val="24"/>
          <w:szCs w:val="24"/>
        </w:rPr>
      </w:pPr>
    </w:p>
    <w:p w:rsidR="00A64348" w:rsidRDefault="00A64348" w:rsidP="002B113D">
      <w:pPr>
        <w:pStyle w:val="ConsPlusNormal"/>
        <w:spacing w:line="360" w:lineRule="auto"/>
        <w:jc w:val="center"/>
        <w:rPr>
          <w:sz w:val="24"/>
          <w:szCs w:val="24"/>
        </w:rPr>
      </w:pPr>
    </w:p>
    <w:p w:rsidR="00A64348" w:rsidRPr="002F35D3" w:rsidRDefault="00A64348">
      <w:pPr>
        <w:pStyle w:val="ConsPlusNormal"/>
        <w:jc w:val="center"/>
        <w:rPr>
          <w:sz w:val="24"/>
          <w:szCs w:val="24"/>
        </w:rPr>
      </w:pPr>
    </w:p>
    <w:p w:rsidR="00214AE3" w:rsidRPr="002F35D3" w:rsidRDefault="00214AE3">
      <w:pPr>
        <w:pStyle w:val="ConsPlusNonformat"/>
        <w:jc w:val="both"/>
        <w:rPr>
          <w:rFonts w:ascii="Times New Roman" w:hAnsi="Times New Roman" w:cs="Times New Roman"/>
          <w:sz w:val="24"/>
          <w:szCs w:val="24"/>
        </w:rPr>
      </w:pPr>
      <w:r w:rsidRPr="002F35D3">
        <w:rPr>
          <w:sz w:val="24"/>
          <w:szCs w:val="24"/>
        </w:rPr>
        <w:t xml:space="preserve">                      </w:t>
      </w:r>
      <w:r w:rsidR="002B113D">
        <w:rPr>
          <w:sz w:val="24"/>
          <w:szCs w:val="24"/>
        </w:rPr>
        <w:t xml:space="preserve">        </w:t>
      </w:r>
      <w:r w:rsidRPr="002F35D3">
        <w:rPr>
          <w:sz w:val="24"/>
          <w:szCs w:val="24"/>
        </w:rPr>
        <w:t xml:space="preserve"> </w:t>
      </w:r>
      <w:r w:rsidRPr="002F35D3">
        <w:rPr>
          <w:rFonts w:ascii="Times New Roman" w:hAnsi="Times New Roman" w:cs="Times New Roman"/>
          <w:sz w:val="24"/>
          <w:szCs w:val="24"/>
        </w:rPr>
        <w:t>6. Платежные реквизиты Сторон</w:t>
      </w:r>
    </w:p>
    <w:p w:rsidR="00214AE3" w:rsidRPr="002F35D3" w:rsidRDefault="00214AE3">
      <w:pPr>
        <w:pStyle w:val="ConsPlusNonformat"/>
        <w:jc w:val="both"/>
        <w:rPr>
          <w:sz w:val="24"/>
          <w:szCs w:val="24"/>
        </w:rPr>
      </w:pPr>
    </w:p>
    <w:p w:rsidR="00214AE3" w:rsidRPr="002F35D3" w:rsidRDefault="00214AE3">
      <w:pPr>
        <w:pStyle w:val="ConsPlusNonformat"/>
        <w:jc w:val="both"/>
        <w:rPr>
          <w:sz w:val="24"/>
          <w:szCs w:val="24"/>
        </w:rPr>
      </w:pPr>
      <w:r w:rsidRPr="002F35D3">
        <w:rPr>
          <w:rFonts w:ascii="Times New Roman" w:hAnsi="Times New Roman" w:cs="Times New Roman"/>
          <w:sz w:val="24"/>
          <w:szCs w:val="24"/>
        </w:rPr>
        <w:t>Главный распорядитель:</w:t>
      </w:r>
      <w:r w:rsidRPr="002F35D3">
        <w:rPr>
          <w:sz w:val="24"/>
          <w:szCs w:val="24"/>
        </w:rPr>
        <w:t xml:space="preserve">                      </w:t>
      </w:r>
      <w:r w:rsidR="002F35D3">
        <w:rPr>
          <w:sz w:val="24"/>
          <w:szCs w:val="24"/>
        </w:rPr>
        <w:t xml:space="preserve">                 </w:t>
      </w:r>
      <w:r w:rsidR="001675FB">
        <w:rPr>
          <w:sz w:val="24"/>
          <w:szCs w:val="24"/>
        </w:rPr>
        <w:t xml:space="preserve"> </w:t>
      </w:r>
      <w:r w:rsidRPr="002F35D3">
        <w:rPr>
          <w:rFonts w:ascii="Times New Roman" w:hAnsi="Times New Roman" w:cs="Times New Roman"/>
          <w:sz w:val="24"/>
          <w:szCs w:val="24"/>
        </w:rPr>
        <w:t>Учреждение:</w:t>
      </w:r>
    </w:p>
    <w:p w:rsidR="00214AE3" w:rsidRPr="002F35D3" w:rsidRDefault="00214AE3">
      <w:pPr>
        <w:pStyle w:val="ConsPlusNonformat"/>
        <w:jc w:val="both"/>
        <w:rPr>
          <w:sz w:val="24"/>
          <w:szCs w:val="24"/>
        </w:rPr>
      </w:pPr>
    </w:p>
    <w:p w:rsidR="00214AE3" w:rsidRPr="002F35D3" w:rsidRDefault="00214AE3">
      <w:pPr>
        <w:pStyle w:val="ConsPlusNonformat"/>
        <w:jc w:val="both"/>
        <w:rPr>
          <w:sz w:val="24"/>
          <w:szCs w:val="24"/>
        </w:rPr>
      </w:pPr>
      <w:r w:rsidRPr="002F35D3">
        <w:rPr>
          <w:rFonts w:ascii="Times New Roman" w:hAnsi="Times New Roman" w:cs="Times New Roman"/>
          <w:sz w:val="24"/>
          <w:szCs w:val="24"/>
        </w:rPr>
        <w:t>Местонахождения:</w:t>
      </w:r>
      <w:r w:rsidRPr="002F35D3">
        <w:rPr>
          <w:sz w:val="24"/>
          <w:szCs w:val="24"/>
        </w:rPr>
        <w:t xml:space="preserve">                        </w:t>
      </w:r>
      <w:r w:rsidR="002F35D3">
        <w:rPr>
          <w:sz w:val="24"/>
          <w:szCs w:val="24"/>
        </w:rPr>
        <w:t xml:space="preserve">                   </w:t>
      </w:r>
      <w:r w:rsidR="001675FB">
        <w:rPr>
          <w:sz w:val="24"/>
          <w:szCs w:val="24"/>
        </w:rPr>
        <w:t xml:space="preserve"> </w:t>
      </w:r>
      <w:r w:rsidRPr="002F35D3">
        <w:rPr>
          <w:rFonts w:ascii="Times New Roman" w:hAnsi="Times New Roman" w:cs="Times New Roman"/>
          <w:sz w:val="24"/>
          <w:szCs w:val="24"/>
        </w:rPr>
        <w:t>Местонахождения:</w:t>
      </w:r>
    </w:p>
    <w:p w:rsidR="00214AE3" w:rsidRPr="002F35D3" w:rsidRDefault="00214AE3">
      <w:pPr>
        <w:pStyle w:val="ConsPlusNonformat"/>
        <w:jc w:val="both"/>
        <w:rPr>
          <w:sz w:val="24"/>
          <w:szCs w:val="24"/>
        </w:rPr>
      </w:pPr>
      <w:r w:rsidRPr="002F35D3">
        <w:rPr>
          <w:rFonts w:ascii="Times New Roman" w:hAnsi="Times New Roman" w:cs="Times New Roman"/>
          <w:sz w:val="24"/>
          <w:szCs w:val="24"/>
        </w:rPr>
        <w:t>Банковские реквизиты:</w:t>
      </w:r>
      <w:r w:rsidRPr="002F35D3">
        <w:rPr>
          <w:sz w:val="24"/>
          <w:szCs w:val="24"/>
        </w:rPr>
        <w:t xml:space="preserve">                   </w:t>
      </w:r>
      <w:r w:rsidR="002F35D3">
        <w:rPr>
          <w:sz w:val="24"/>
          <w:szCs w:val="24"/>
        </w:rPr>
        <w:t xml:space="preserve">                     </w:t>
      </w:r>
      <w:r w:rsidR="001675FB">
        <w:rPr>
          <w:sz w:val="24"/>
          <w:szCs w:val="24"/>
        </w:rPr>
        <w:t xml:space="preserve"> </w:t>
      </w:r>
      <w:r w:rsidRPr="002F35D3">
        <w:rPr>
          <w:rFonts w:ascii="Times New Roman" w:hAnsi="Times New Roman" w:cs="Times New Roman"/>
          <w:sz w:val="24"/>
          <w:szCs w:val="24"/>
        </w:rPr>
        <w:t>Банковские реквизиты:</w:t>
      </w:r>
    </w:p>
    <w:p w:rsidR="00214AE3" w:rsidRPr="002F35D3" w:rsidRDefault="00214AE3">
      <w:pPr>
        <w:pStyle w:val="ConsPlusNonformat"/>
        <w:jc w:val="both"/>
        <w:rPr>
          <w:sz w:val="24"/>
          <w:szCs w:val="24"/>
        </w:rPr>
      </w:pPr>
      <w:r w:rsidRPr="002F35D3">
        <w:rPr>
          <w:rFonts w:ascii="Times New Roman" w:hAnsi="Times New Roman" w:cs="Times New Roman"/>
          <w:sz w:val="24"/>
          <w:szCs w:val="24"/>
        </w:rPr>
        <w:t>ИНН</w:t>
      </w:r>
      <w:r w:rsidRPr="002F35D3">
        <w:rPr>
          <w:sz w:val="24"/>
          <w:szCs w:val="24"/>
        </w:rPr>
        <w:t xml:space="preserve">                                     </w:t>
      </w:r>
      <w:r w:rsidR="002F35D3">
        <w:rPr>
          <w:sz w:val="24"/>
          <w:szCs w:val="24"/>
        </w:rPr>
        <w:t xml:space="preserve">               </w:t>
      </w:r>
      <w:r w:rsidR="002B113D">
        <w:rPr>
          <w:sz w:val="24"/>
          <w:szCs w:val="24"/>
        </w:rPr>
        <w:t xml:space="preserve"> </w:t>
      </w:r>
      <w:r w:rsidR="001675FB">
        <w:rPr>
          <w:sz w:val="24"/>
          <w:szCs w:val="24"/>
        </w:rPr>
        <w:t xml:space="preserve"> </w:t>
      </w:r>
      <w:r w:rsidRPr="002F35D3">
        <w:rPr>
          <w:rFonts w:ascii="Times New Roman" w:hAnsi="Times New Roman" w:cs="Times New Roman"/>
          <w:sz w:val="24"/>
          <w:szCs w:val="24"/>
        </w:rPr>
        <w:t>ИНН</w:t>
      </w:r>
    </w:p>
    <w:p w:rsidR="00214AE3" w:rsidRPr="002F35D3" w:rsidRDefault="00214AE3">
      <w:pPr>
        <w:pStyle w:val="ConsPlusNonformat"/>
        <w:jc w:val="both"/>
        <w:rPr>
          <w:sz w:val="24"/>
          <w:szCs w:val="24"/>
        </w:rPr>
      </w:pPr>
      <w:r w:rsidRPr="002F35D3">
        <w:rPr>
          <w:rFonts w:ascii="Times New Roman" w:hAnsi="Times New Roman" w:cs="Times New Roman"/>
          <w:sz w:val="24"/>
          <w:szCs w:val="24"/>
        </w:rPr>
        <w:t>БИК</w:t>
      </w:r>
      <w:r w:rsidRPr="002F35D3">
        <w:rPr>
          <w:sz w:val="24"/>
          <w:szCs w:val="24"/>
        </w:rPr>
        <w:t xml:space="preserve">                                    </w:t>
      </w:r>
      <w:r w:rsidR="002F35D3">
        <w:rPr>
          <w:sz w:val="24"/>
          <w:szCs w:val="24"/>
        </w:rPr>
        <w:t xml:space="preserve">                 </w:t>
      </w:r>
      <w:r w:rsidR="001675FB">
        <w:rPr>
          <w:sz w:val="24"/>
          <w:szCs w:val="24"/>
        </w:rPr>
        <w:t xml:space="preserve"> </w:t>
      </w:r>
      <w:r w:rsidRPr="002F35D3">
        <w:rPr>
          <w:rFonts w:ascii="Times New Roman" w:hAnsi="Times New Roman" w:cs="Times New Roman"/>
          <w:sz w:val="24"/>
          <w:szCs w:val="24"/>
        </w:rPr>
        <w:t>БИК</w:t>
      </w:r>
    </w:p>
    <w:p w:rsidR="00214AE3" w:rsidRPr="002F35D3" w:rsidRDefault="00214AE3">
      <w:pPr>
        <w:pStyle w:val="ConsPlusNonformat"/>
        <w:jc w:val="both"/>
        <w:rPr>
          <w:sz w:val="24"/>
          <w:szCs w:val="24"/>
        </w:rPr>
      </w:pPr>
      <w:r w:rsidRPr="002F35D3">
        <w:rPr>
          <w:rFonts w:ascii="Times New Roman" w:hAnsi="Times New Roman" w:cs="Times New Roman"/>
          <w:sz w:val="24"/>
          <w:szCs w:val="24"/>
        </w:rPr>
        <w:t>р/с</w:t>
      </w:r>
      <w:r w:rsidRPr="002F35D3">
        <w:rPr>
          <w:sz w:val="24"/>
          <w:szCs w:val="24"/>
        </w:rPr>
        <w:t xml:space="preserve">                                     </w:t>
      </w:r>
      <w:r w:rsidR="002F35D3">
        <w:rPr>
          <w:sz w:val="24"/>
          <w:szCs w:val="24"/>
        </w:rPr>
        <w:t xml:space="preserve">                </w:t>
      </w:r>
      <w:r w:rsidR="001675FB">
        <w:rPr>
          <w:sz w:val="24"/>
          <w:szCs w:val="24"/>
        </w:rPr>
        <w:t xml:space="preserve"> </w:t>
      </w:r>
      <w:r w:rsidR="002F35D3">
        <w:rPr>
          <w:sz w:val="24"/>
          <w:szCs w:val="24"/>
        </w:rPr>
        <w:t xml:space="preserve"> </w:t>
      </w:r>
      <w:r w:rsidRPr="002F35D3">
        <w:rPr>
          <w:rFonts w:ascii="Times New Roman" w:hAnsi="Times New Roman" w:cs="Times New Roman"/>
          <w:sz w:val="24"/>
          <w:szCs w:val="24"/>
        </w:rPr>
        <w:t>р/с</w:t>
      </w:r>
    </w:p>
    <w:p w:rsidR="00214AE3" w:rsidRPr="002F35D3" w:rsidRDefault="00214AE3">
      <w:pPr>
        <w:pStyle w:val="ConsPlusNonformat"/>
        <w:jc w:val="both"/>
        <w:rPr>
          <w:sz w:val="24"/>
          <w:szCs w:val="24"/>
        </w:rPr>
      </w:pPr>
      <w:r w:rsidRPr="002F35D3">
        <w:rPr>
          <w:rFonts w:ascii="Times New Roman" w:hAnsi="Times New Roman" w:cs="Times New Roman"/>
          <w:sz w:val="24"/>
          <w:szCs w:val="24"/>
        </w:rPr>
        <w:t>л/с</w:t>
      </w:r>
      <w:r w:rsidRPr="002F35D3">
        <w:rPr>
          <w:sz w:val="24"/>
          <w:szCs w:val="24"/>
        </w:rPr>
        <w:t xml:space="preserve">                                     </w:t>
      </w:r>
      <w:r w:rsidR="002F35D3">
        <w:rPr>
          <w:sz w:val="24"/>
          <w:szCs w:val="24"/>
        </w:rPr>
        <w:t xml:space="preserve">                 </w:t>
      </w:r>
      <w:r w:rsidR="001675FB">
        <w:rPr>
          <w:sz w:val="24"/>
          <w:szCs w:val="24"/>
        </w:rPr>
        <w:t xml:space="preserve"> </w:t>
      </w:r>
      <w:r w:rsidRPr="002F35D3">
        <w:rPr>
          <w:rFonts w:ascii="Times New Roman" w:hAnsi="Times New Roman" w:cs="Times New Roman"/>
          <w:sz w:val="24"/>
          <w:szCs w:val="24"/>
        </w:rPr>
        <w:t>л/с</w:t>
      </w:r>
    </w:p>
    <w:p w:rsidR="00214AE3" w:rsidRPr="002F35D3" w:rsidRDefault="00214AE3">
      <w:pPr>
        <w:pStyle w:val="ConsPlusNonformat"/>
        <w:jc w:val="both"/>
        <w:rPr>
          <w:sz w:val="24"/>
          <w:szCs w:val="24"/>
        </w:rPr>
      </w:pPr>
    </w:p>
    <w:p w:rsidR="00214AE3" w:rsidRPr="002F35D3" w:rsidRDefault="00214AE3" w:rsidP="002B113D">
      <w:pPr>
        <w:pStyle w:val="ConsPlusNonformat"/>
        <w:spacing w:line="360" w:lineRule="auto"/>
        <w:jc w:val="both"/>
        <w:rPr>
          <w:sz w:val="24"/>
          <w:szCs w:val="24"/>
        </w:rPr>
      </w:pPr>
      <w:r w:rsidRPr="002F35D3">
        <w:rPr>
          <w:rFonts w:ascii="Times New Roman" w:hAnsi="Times New Roman" w:cs="Times New Roman"/>
          <w:sz w:val="24"/>
          <w:szCs w:val="24"/>
        </w:rPr>
        <w:t>Руководитель</w:t>
      </w:r>
      <w:r w:rsidRPr="002F35D3">
        <w:rPr>
          <w:sz w:val="24"/>
          <w:szCs w:val="24"/>
        </w:rPr>
        <w:t xml:space="preserve">                            </w:t>
      </w:r>
      <w:r w:rsidR="002F35D3">
        <w:rPr>
          <w:sz w:val="24"/>
          <w:szCs w:val="24"/>
        </w:rPr>
        <w:t xml:space="preserve">                    </w:t>
      </w:r>
      <w:r w:rsidRPr="002F35D3">
        <w:rPr>
          <w:rFonts w:ascii="Times New Roman" w:hAnsi="Times New Roman" w:cs="Times New Roman"/>
          <w:sz w:val="24"/>
          <w:szCs w:val="24"/>
        </w:rPr>
        <w:t>Руководитель</w:t>
      </w:r>
    </w:p>
    <w:p w:rsidR="00214AE3" w:rsidRPr="002F35D3" w:rsidRDefault="00214AE3" w:rsidP="002B113D">
      <w:pPr>
        <w:pStyle w:val="ConsPlusNonformat"/>
        <w:spacing w:line="360" w:lineRule="auto"/>
        <w:jc w:val="both"/>
        <w:rPr>
          <w:sz w:val="24"/>
          <w:szCs w:val="24"/>
        </w:rPr>
      </w:pPr>
      <w:r w:rsidRPr="002F35D3">
        <w:rPr>
          <w:sz w:val="24"/>
          <w:szCs w:val="24"/>
        </w:rPr>
        <w:t xml:space="preserve">_____________________              </w:t>
      </w:r>
      <w:r w:rsidR="002F35D3">
        <w:rPr>
          <w:sz w:val="24"/>
          <w:szCs w:val="24"/>
        </w:rPr>
        <w:t xml:space="preserve">                       </w:t>
      </w:r>
      <w:r w:rsidRPr="002F35D3">
        <w:rPr>
          <w:sz w:val="24"/>
          <w:szCs w:val="24"/>
        </w:rPr>
        <w:t xml:space="preserve"> _____________________</w:t>
      </w:r>
    </w:p>
    <w:p w:rsidR="00214AE3" w:rsidRPr="002B113D" w:rsidRDefault="00214AE3">
      <w:pPr>
        <w:pStyle w:val="ConsPlusNonformat"/>
        <w:jc w:val="both"/>
        <w:rPr>
          <w:rFonts w:ascii="Times New Roman" w:hAnsi="Times New Roman" w:cs="Times New Roman"/>
          <w:sz w:val="16"/>
          <w:szCs w:val="16"/>
        </w:rPr>
      </w:pPr>
      <w:r w:rsidRPr="002F35D3">
        <w:rPr>
          <w:sz w:val="24"/>
          <w:szCs w:val="24"/>
        </w:rPr>
        <w:t xml:space="preserve">    </w:t>
      </w:r>
      <w:r w:rsidRPr="002B113D">
        <w:rPr>
          <w:rFonts w:ascii="Times New Roman" w:hAnsi="Times New Roman" w:cs="Times New Roman"/>
          <w:sz w:val="16"/>
          <w:szCs w:val="16"/>
        </w:rPr>
        <w:t xml:space="preserve">(Ф.И.О.)                          </w:t>
      </w:r>
      <w:r w:rsidR="002F35D3" w:rsidRPr="002B113D">
        <w:rPr>
          <w:rFonts w:ascii="Times New Roman" w:hAnsi="Times New Roman" w:cs="Times New Roman"/>
          <w:sz w:val="16"/>
          <w:szCs w:val="16"/>
        </w:rPr>
        <w:t xml:space="preserve">                                            </w:t>
      </w:r>
      <w:r w:rsidRPr="002B113D">
        <w:rPr>
          <w:rFonts w:ascii="Times New Roman" w:hAnsi="Times New Roman" w:cs="Times New Roman"/>
          <w:sz w:val="16"/>
          <w:szCs w:val="16"/>
        </w:rPr>
        <w:t xml:space="preserve">   </w:t>
      </w:r>
      <w:r w:rsidR="002F35D3" w:rsidRPr="002B113D">
        <w:rPr>
          <w:rFonts w:ascii="Times New Roman" w:hAnsi="Times New Roman" w:cs="Times New Roman"/>
          <w:sz w:val="16"/>
          <w:szCs w:val="16"/>
        </w:rPr>
        <w:t xml:space="preserve">                                                   </w:t>
      </w:r>
      <w:r w:rsidRPr="002B113D">
        <w:rPr>
          <w:rFonts w:ascii="Times New Roman" w:hAnsi="Times New Roman" w:cs="Times New Roman"/>
          <w:sz w:val="16"/>
          <w:szCs w:val="16"/>
        </w:rPr>
        <w:t xml:space="preserve"> </w:t>
      </w:r>
      <w:r w:rsidR="002B113D">
        <w:rPr>
          <w:rFonts w:ascii="Times New Roman" w:hAnsi="Times New Roman" w:cs="Times New Roman"/>
          <w:sz w:val="16"/>
          <w:szCs w:val="16"/>
        </w:rPr>
        <w:t xml:space="preserve">                                                   </w:t>
      </w:r>
      <w:r w:rsidR="00735929">
        <w:rPr>
          <w:rFonts w:ascii="Times New Roman" w:hAnsi="Times New Roman" w:cs="Times New Roman"/>
          <w:sz w:val="16"/>
          <w:szCs w:val="16"/>
        </w:rPr>
        <w:t xml:space="preserve">               </w:t>
      </w:r>
      <w:r w:rsidRPr="002B113D">
        <w:rPr>
          <w:rFonts w:ascii="Times New Roman" w:hAnsi="Times New Roman" w:cs="Times New Roman"/>
          <w:sz w:val="16"/>
          <w:szCs w:val="16"/>
        </w:rPr>
        <w:t>(Ф.И.О.)</w:t>
      </w:r>
    </w:p>
    <w:p w:rsidR="00214AE3" w:rsidRPr="002F35D3" w:rsidRDefault="00214AE3">
      <w:pPr>
        <w:pStyle w:val="ConsPlusNonformat"/>
        <w:jc w:val="both"/>
        <w:rPr>
          <w:sz w:val="24"/>
          <w:szCs w:val="24"/>
        </w:rPr>
      </w:pPr>
    </w:p>
    <w:p w:rsidR="00214AE3" w:rsidRPr="002F35D3" w:rsidRDefault="00214AE3">
      <w:pPr>
        <w:pStyle w:val="ConsPlusNonformat"/>
        <w:jc w:val="both"/>
        <w:rPr>
          <w:rFonts w:ascii="Times New Roman" w:hAnsi="Times New Roman" w:cs="Times New Roman"/>
          <w:sz w:val="24"/>
          <w:szCs w:val="24"/>
        </w:rPr>
      </w:pPr>
      <w:r w:rsidRPr="002F35D3">
        <w:rPr>
          <w:rFonts w:ascii="Times New Roman" w:hAnsi="Times New Roman" w:cs="Times New Roman"/>
          <w:sz w:val="24"/>
          <w:szCs w:val="24"/>
        </w:rPr>
        <w:t xml:space="preserve">М.П.                               </w:t>
      </w:r>
      <w:r w:rsidR="002F35D3">
        <w:rPr>
          <w:rFonts w:ascii="Times New Roman" w:hAnsi="Times New Roman" w:cs="Times New Roman"/>
          <w:sz w:val="24"/>
          <w:szCs w:val="24"/>
        </w:rPr>
        <w:t xml:space="preserve">                                                                                                    </w:t>
      </w:r>
      <w:r w:rsidRPr="002F35D3">
        <w:rPr>
          <w:rFonts w:ascii="Times New Roman" w:hAnsi="Times New Roman" w:cs="Times New Roman"/>
          <w:sz w:val="24"/>
          <w:szCs w:val="24"/>
        </w:rPr>
        <w:t xml:space="preserve">    М.П.</w:t>
      </w:r>
    </w:p>
    <w:p w:rsidR="001675FB" w:rsidRDefault="001675FB">
      <w:pPr>
        <w:pStyle w:val="ConsPlusNormal"/>
        <w:jc w:val="right"/>
        <w:outlineLvl w:val="2"/>
        <w:rPr>
          <w:rFonts w:ascii="Times New Roman" w:hAnsi="Times New Roman" w:cs="Times New Roman"/>
          <w:sz w:val="24"/>
          <w:szCs w:val="24"/>
        </w:rPr>
      </w:pPr>
    </w:p>
    <w:p w:rsidR="001675FB" w:rsidRDefault="001675FB">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735929" w:rsidRDefault="00735929">
      <w:pPr>
        <w:pStyle w:val="ConsPlusNormal"/>
        <w:jc w:val="right"/>
        <w:outlineLvl w:val="2"/>
        <w:rPr>
          <w:rFonts w:ascii="Times New Roman" w:hAnsi="Times New Roman" w:cs="Times New Roman"/>
          <w:sz w:val="24"/>
          <w:szCs w:val="24"/>
        </w:rPr>
      </w:pPr>
    </w:p>
    <w:p w:rsidR="00214AE3" w:rsidRPr="00C97F7D" w:rsidRDefault="00214AE3">
      <w:pPr>
        <w:pStyle w:val="ConsPlusNormal"/>
        <w:jc w:val="right"/>
        <w:outlineLvl w:val="2"/>
        <w:rPr>
          <w:rFonts w:ascii="Times New Roman" w:hAnsi="Times New Roman" w:cs="Times New Roman"/>
          <w:sz w:val="24"/>
          <w:szCs w:val="24"/>
        </w:rPr>
      </w:pPr>
      <w:r w:rsidRPr="00C97F7D">
        <w:rPr>
          <w:rFonts w:ascii="Times New Roman" w:hAnsi="Times New Roman" w:cs="Times New Roman"/>
          <w:sz w:val="24"/>
          <w:szCs w:val="24"/>
        </w:rPr>
        <w:t>Приложение</w:t>
      </w:r>
    </w:p>
    <w:p w:rsidR="00214AE3" w:rsidRPr="00C97F7D" w:rsidRDefault="00214AE3">
      <w:pPr>
        <w:pStyle w:val="ConsPlusNormal"/>
        <w:jc w:val="right"/>
        <w:rPr>
          <w:rFonts w:ascii="Times New Roman" w:hAnsi="Times New Roman" w:cs="Times New Roman"/>
          <w:sz w:val="24"/>
          <w:szCs w:val="24"/>
        </w:rPr>
      </w:pPr>
      <w:r w:rsidRPr="00C97F7D">
        <w:rPr>
          <w:rFonts w:ascii="Times New Roman" w:hAnsi="Times New Roman" w:cs="Times New Roman"/>
          <w:sz w:val="24"/>
          <w:szCs w:val="24"/>
        </w:rPr>
        <w:t>к Соглашению о порядке</w:t>
      </w:r>
    </w:p>
    <w:p w:rsidR="002B113D" w:rsidRDefault="00214AE3">
      <w:pPr>
        <w:pStyle w:val="ConsPlusNormal"/>
        <w:jc w:val="right"/>
        <w:rPr>
          <w:rFonts w:ascii="Times New Roman" w:hAnsi="Times New Roman" w:cs="Times New Roman"/>
          <w:sz w:val="24"/>
          <w:szCs w:val="24"/>
        </w:rPr>
      </w:pPr>
      <w:r w:rsidRPr="00C97F7D">
        <w:rPr>
          <w:rFonts w:ascii="Times New Roman" w:hAnsi="Times New Roman" w:cs="Times New Roman"/>
          <w:sz w:val="24"/>
          <w:szCs w:val="24"/>
        </w:rPr>
        <w:t>и условиях предоставления</w:t>
      </w:r>
      <w:r w:rsidR="002B113D">
        <w:rPr>
          <w:rFonts w:ascii="Times New Roman" w:hAnsi="Times New Roman" w:cs="Times New Roman"/>
          <w:sz w:val="24"/>
          <w:szCs w:val="24"/>
        </w:rPr>
        <w:t xml:space="preserve"> </w:t>
      </w:r>
      <w:r w:rsidRPr="00C97F7D">
        <w:rPr>
          <w:rFonts w:ascii="Times New Roman" w:hAnsi="Times New Roman" w:cs="Times New Roman"/>
          <w:sz w:val="24"/>
          <w:szCs w:val="24"/>
        </w:rPr>
        <w:t>субсидии</w:t>
      </w:r>
    </w:p>
    <w:p w:rsidR="00214AE3" w:rsidRPr="00C97F7D" w:rsidRDefault="00214AE3">
      <w:pPr>
        <w:pStyle w:val="ConsPlusNormal"/>
        <w:jc w:val="right"/>
        <w:rPr>
          <w:rFonts w:ascii="Times New Roman" w:hAnsi="Times New Roman" w:cs="Times New Roman"/>
          <w:sz w:val="24"/>
          <w:szCs w:val="24"/>
        </w:rPr>
      </w:pPr>
      <w:r w:rsidRPr="00C97F7D">
        <w:rPr>
          <w:rFonts w:ascii="Times New Roman" w:hAnsi="Times New Roman" w:cs="Times New Roman"/>
          <w:sz w:val="24"/>
          <w:szCs w:val="24"/>
        </w:rPr>
        <w:t xml:space="preserve"> на финансовое</w:t>
      </w:r>
      <w:r w:rsidR="002B113D">
        <w:rPr>
          <w:rFonts w:ascii="Times New Roman" w:hAnsi="Times New Roman" w:cs="Times New Roman"/>
          <w:sz w:val="24"/>
          <w:szCs w:val="24"/>
        </w:rPr>
        <w:t xml:space="preserve"> </w:t>
      </w:r>
      <w:r w:rsidRPr="00C97F7D">
        <w:rPr>
          <w:rFonts w:ascii="Times New Roman" w:hAnsi="Times New Roman" w:cs="Times New Roman"/>
          <w:sz w:val="24"/>
          <w:szCs w:val="24"/>
        </w:rPr>
        <w:t>обеспечение выполнения</w:t>
      </w:r>
    </w:p>
    <w:p w:rsidR="002B113D" w:rsidRDefault="00214AE3">
      <w:pPr>
        <w:pStyle w:val="ConsPlusNormal"/>
        <w:jc w:val="right"/>
        <w:rPr>
          <w:rFonts w:ascii="Times New Roman" w:hAnsi="Times New Roman" w:cs="Times New Roman"/>
          <w:sz w:val="24"/>
          <w:szCs w:val="24"/>
        </w:rPr>
      </w:pPr>
      <w:r w:rsidRPr="00C97F7D">
        <w:rPr>
          <w:rFonts w:ascii="Times New Roman" w:hAnsi="Times New Roman" w:cs="Times New Roman"/>
          <w:sz w:val="24"/>
          <w:szCs w:val="24"/>
        </w:rPr>
        <w:t>муниципального задания</w:t>
      </w:r>
      <w:r w:rsidR="002B113D">
        <w:rPr>
          <w:rFonts w:ascii="Times New Roman" w:hAnsi="Times New Roman" w:cs="Times New Roman"/>
          <w:sz w:val="24"/>
          <w:szCs w:val="24"/>
        </w:rPr>
        <w:t xml:space="preserve"> </w:t>
      </w:r>
      <w:r w:rsidRPr="00C97F7D">
        <w:rPr>
          <w:rFonts w:ascii="Times New Roman" w:hAnsi="Times New Roman" w:cs="Times New Roman"/>
          <w:sz w:val="24"/>
          <w:szCs w:val="24"/>
        </w:rPr>
        <w:t xml:space="preserve">на оказание </w:t>
      </w:r>
    </w:p>
    <w:p w:rsidR="00214AE3" w:rsidRPr="00C97F7D" w:rsidRDefault="00214AE3">
      <w:pPr>
        <w:pStyle w:val="ConsPlusNormal"/>
        <w:jc w:val="right"/>
        <w:rPr>
          <w:rFonts w:ascii="Times New Roman" w:hAnsi="Times New Roman" w:cs="Times New Roman"/>
          <w:sz w:val="24"/>
          <w:szCs w:val="24"/>
        </w:rPr>
      </w:pPr>
      <w:r w:rsidRPr="00C97F7D">
        <w:rPr>
          <w:rFonts w:ascii="Times New Roman" w:hAnsi="Times New Roman" w:cs="Times New Roman"/>
          <w:sz w:val="24"/>
          <w:szCs w:val="24"/>
        </w:rPr>
        <w:t>муниципальных</w:t>
      </w:r>
      <w:r w:rsidR="002B113D">
        <w:rPr>
          <w:rFonts w:ascii="Times New Roman" w:hAnsi="Times New Roman" w:cs="Times New Roman"/>
          <w:sz w:val="24"/>
          <w:szCs w:val="24"/>
        </w:rPr>
        <w:t xml:space="preserve"> </w:t>
      </w:r>
      <w:r w:rsidRPr="00C97F7D">
        <w:rPr>
          <w:rFonts w:ascii="Times New Roman" w:hAnsi="Times New Roman" w:cs="Times New Roman"/>
          <w:sz w:val="24"/>
          <w:szCs w:val="24"/>
        </w:rPr>
        <w:t>услуг (выполнение работ)</w:t>
      </w:r>
    </w:p>
    <w:p w:rsidR="00214AE3" w:rsidRPr="002F35D3" w:rsidRDefault="00214AE3">
      <w:pPr>
        <w:pStyle w:val="ConsPlusNormal"/>
        <w:jc w:val="right"/>
        <w:rPr>
          <w:sz w:val="24"/>
          <w:szCs w:val="24"/>
        </w:rPr>
      </w:pPr>
      <w:r w:rsidRPr="00C97F7D">
        <w:rPr>
          <w:rFonts w:ascii="Times New Roman" w:hAnsi="Times New Roman" w:cs="Times New Roman"/>
          <w:sz w:val="24"/>
          <w:szCs w:val="24"/>
        </w:rPr>
        <w:t>от _________ N ____</w:t>
      </w:r>
    </w:p>
    <w:p w:rsidR="00214AE3" w:rsidRPr="002F35D3" w:rsidRDefault="00214AE3">
      <w:pPr>
        <w:pStyle w:val="ConsPlusNormal"/>
        <w:jc w:val="right"/>
        <w:rPr>
          <w:sz w:val="24"/>
          <w:szCs w:val="24"/>
        </w:rPr>
      </w:pPr>
    </w:p>
    <w:p w:rsidR="00214AE3" w:rsidRPr="00C97F7D" w:rsidRDefault="00214AE3">
      <w:pPr>
        <w:pStyle w:val="ConsPlusNonformat"/>
        <w:jc w:val="both"/>
        <w:rPr>
          <w:rFonts w:ascii="Times New Roman" w:hAnsi="Times New Roman" w:cs="Times New Roman"/>
          <w:sz w:val="24"/>
          <w:szCs w:val="24"/>
        </w:rPr>
      </w:pPr>
      <w:r w:rsidRPr="00C97F7D">
        <w:rPr>
          <w:rFonts w:ascii="Times New Roman" w:hAnsi="Times New Roman" w:cs="Times New Roman"/>
          <w:sz w:val="24"/>
          <w:szCs w:val="24"/>
        </w:rPr>
        <w:t xml:space="preserve">                                  </w:t>
      </w:r>
      <w:r w:rsidR="00CE101D">
        <w:rPr>
          <w:rFonts w:ascii="Times New Roman" w:hAnsi="Times New Roman" w:cs="Times New Roman"/>
          <w:sz w:val="24"/>
          <w:szCs w:val="24"/>
        </w:rPr>
        <w:t xml:space="preserve">            </w:t>
      </w:r>
      <w:r w:rsidRPr="00C97F7D">
        <w:rPr>
          <w:rFonts w:ascii="Times New Roman" w:hAnsi="Times New Roman" w:cs="Times New Roman"/>
          <w:sz w:val="24"/>
          <w:szCs w:val="24"/>
        </w:rPr>
        <w:t>График перечисления субсидии</w:t>
      </w:r>
    </w:p>
    <w:p w:rsidR="00214AE3" w:rsidRPr="00C97F7D" w:rsidRDefault="00214AE3">
      <w:pPr>
        <w:pStyle w:val="ConsPlusNormal"/>
        <w:jc w:val="center"/>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7"/>
        <w:gridCol w:w="3042"/>
      </w:tblGrid>
      <w:tr w:rsidR="00214AE3" w:rsidRPr="00C97F7D">
        <w:tc>
          <w:tcPr>
            <w:tcW w:w="6027" w:type="dxa"/>
          </w:tcPr>
          <w:p w:rsidR="00214AE3" w:rsidRPr="00C97F7D" w:rsidRDefault="00214AE3">
            <w:pPr>
              <w:pStyle w:val="ConsPlusNormal"/>
              <w:jc w:val="center"/>
              <w:rPr>
                <w:rFonts w:ascii="Times New Roman" w:hAnsi="Times New Roman" w:cs="Times New Roman"/>
                <w:sz w:val="24"/>
                <w:szCs w:val="24"/>
              </w:rPr>
            </w:pPr>
            <w:r w:rsidRPr="00C97F7D">
              <w:rPr>
                <w:rFonts w:ascii="Times New Roman" w:hAnsi="Times New Roman" w:cs="Times New Roman"/>
                <w:sz w:val="24"/>
                <w:szCs w:val="24"/>
              </w:rPr>
              <w:t>Сроки перечисления субсидии</w:t>
            </w:r>
          </w:p>
        </w:tc>
        <w:tc>
          <w:tcPr>
            <w:tcW w:w="3042" w:type="dxa"/>
          </w:tcPr>
          <w:p w:rsidR="00214AE3" w:rsidRPr="00C97F7D" w:rsidRDefault="00214AE3">
            <w:pPr>
              <w:pStyle w:val="ConsPlusNormal"/>
              <w:jc w:val="center"/>
              <w:rPr>
                <w:rFonts w:ascii="Times New Roman" w:hAnsi="Times New Roman" w:cs="Times New Roman"/>
                <w:sz w:val="24"/>
                <w:szCs w:val="24"/>
              </w:rPr>
            </w:pPr>
            <w:r w:rsidRPr="00C97F7D">
              <w:rPr>
                <w:rFonts w:ascii="Times New Roman" w:hAnsi="Times New Roman" w:cs="Times New Roman"/>
                <w:sz w:val="24"/>
                <w:szCs w:val="24"/>
              </w:rPr>
              <w:t>Сумма (рублей)</w:t>
            </w: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r w:rsidRPr="00C97F7D">
              <w:rPr>
                <w:rFonts w:ascii="Times New Roman" w:hAnsi="Times New Roman" w:cs="Times New Roman"/>
                <w:sz w:val="24"/>
                <w:szCs w:val="24"/>
              </w:rPr>
              <w:t>- до ________</w:t>
            </w: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r w:rsidRPr="00C97F7D">
              <w:rPr>
                <w:rFonts w:ascii="Times New Roman" w:hAnsi="Times New Roman" w:cs="Times New Roman"/>
                <w:sz w:val="24"/>
                <w:szCs w:val="24"/>
              </w:rPr>
              <w:t>- до ________</w:t>
            </w: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r w:rsidRPr="00C97F7D">
              <w:rPr>
                <w:rFonts w:ascii="Times New Roman" w:hAnsi="Times New Roman" w:cs="Times New Roman"/>
                <w:sz w:val="24"/>
                <w:szCs w:val="24"/>
              </w:rPr>
              <w:t>- до ________</w:t>
            </w: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r w:rsidRPr="00C97F7D">
              <w:rPr>
                <w:rFonts w:ascii="Times New Roman" w:hAnsi="Times New Roman" w:cs="Times New Roman"/>
                <w:sz w:val="24"/>
                <w:szCs w:val="24"/>
              </w:rPr>
              <w:t>...</w:t>
            </w: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p>
        </w:tc>
        <w:tc>
          <w:tcPr>
            <w:tcW w:w="3042" w:type="dxa"/>
          </w:tcPr>
          <w:p w:rsidR="00214AE3" w:rsidRPr="00C97F7D" w:rsidRDefault="00214AE3">
            <w:pPr>
              <w:pStyle w:val="ConsPlusNormal"/>
              <w:jc w:val="center"/>
              <w:rPr>
                <w:rFonts w:ascii="Times New Roman" w:hAnsi="Times New Roman" w:cs="Times New Roman"/>
                <w:sz w:val="24"/>
                <w:szCs w:val="24"/>
              </w:rPr>
            </w:pPr>
          </w:p>
        </w:tc>
      </w:tr>
      <w:tr w:rsidR="00214AE3" w:rsidRPr="00C97F7D">
        <w:tc>
          <w:tcPr>
            <w:tcW w:w="6027" w:type="dxa"/>
          </w:tcPr>
          <w:p w:rsidR="00214AE3" w:rsidRPr="00C97F7D" w:rsidRDefault="00214AE3">
            <w:pPr>
              <w:pStyle w:val="ConsPlusNormal"/>
              <w:rPr>
                <w:rFonts w:ascii="Times New Roman" w:hAnsi="Times New Roman" w:cs="Times New Roman"/>
                <w:sz w:val="24"/>
                <w:szCs w:val="24"/>
              </w:rPr>
            </w:pPr>
            <w:r w:rsidRPr="00C97F7D">
              <w:rPr>
                <w:rFonts w:ascii="Times New Roman" w:hAnsi="Times New Roman" w:cs="Times New Roman"/>
                <w:sz w:val="24"/>
                <w:szCs w:val="24"/>
              </w:rPr>
              <w:t>Итого</w:t>
            </w:r>
          </w:p>
        </w:tc>
        <w:tc>
          <w:tcPr>
            <w:tcW w:w="3042" w:type="dxa"/>
          </w:tcPr>
          <w:p w:rsidR="00214AE3" w:rsidRPr="00C97F7D" w:rsidRDefault="00214AE3">
            <w:pPr>
              <w:pStyle w:val="ConsPlusNormal"/>
              <w:jc w:val="center"/>
              <w:rPr>
                <w:rFonts w:ascii="Times New Roman" w:hAnsi="Times New Roman" w:cs="Times New Roman"/>
                <w:sz w:val="24"/>
                <w:szCs w:val="24"/>
              </w:rPr>
            </w:pPr>
          </w:p>
        </w:tc>
      </w:tr>
    </w:tbl>
    <w:p w:rsidR="00214AE3" w:rsidRPr="00C97F7D" w:rsidRDefault="00214AE3">
      <w:pPr>
        <w:pStyle w:val="ConsPlusNormal"/>
        <w:rPr>
          <w:rFonts w:ascii="Times New Roman" w:hAnsi="Times New Roman" w:cs="Times New Roman"/>
          <w:sz w:val="24"/>
          <w:szCs w:val="24"/>
        </w:rPr>
      </w:pPr>
    </w:p>
    <w:p w:rsidR="00214AE3" w:rsidRPr="00C97F7D" w:rsidRDefault="00214AE3">
      <w:pPr>
        <w:pStyle w:val="ConsPlusNonformat"/>
        <w:jc w:val="both"/>
        <w:rPr>
          <w:rFonts w:ascii="Times New Roman" w:hAnsi="Times New Roman" w:cs="Times New Roman"/>
          <w:sz w:val="24"/>
          <w:szCs w:val="24"/>
        </w:rPr>
      </w:pPr>
      <w:r w:rsidRPr="00C97F7D">
        <w:rPr>
          <w:rFonts w:ascii="Times New Roman" w:hAnsi="Times New Roman" w:cs="Times New Roman"/>
          <w:sz w:val="24"/>
          <w:szCs w:val="24"/>
        </w:rPr>
        <w:t>Главный распорядитель:                   Учреждение:</w:t>
      </w:r>
    </w:p>
    <w:p w:rsidR="00214AE3" w:rsidRPr="00C97F7D" w:rsidRDefault="00214AE3">
      <w:pPr>
        <w:pStyle w:val="ConsPlusNonformat"/>
        <w:jc w:val="both"/>
        <w:rPr>
          <w:rFonts w:ascii="Times New Roman" w:hAnsi="Times New Roman" w:cs="Times New Roman"/>
          <w:sz w:val="24"/>
          <w:szCs w:val="24"/>
        </w:rPr>
      </w:pPr>
    </w:p>
    <w:p w:rsidR="00214AE3" w:rsidRPr="00C97F7D" w:rsidRDefault="00214AE3">
      <w:pPr>
        <w:pStyle w:val="ConsPlusNonformat"/>
        <w:jc w:val="both"/>
        <w:rPr>
          <w:rFonts w:ascii="Times New Roman" w:hAnsi="Times New Roman" w:cs="Times New Roman"/>
          <w:sz w:val="24"/>
          <w:szCs w:val="24"/>
        </w:rPr>
      </w:pPr>
    </w:p>
    <w:p w:rsidR="00214AE3" w:rsidRPr="00C97F7D" w:rsidRDefault="00214AE3">
      <w:pPr>
        <w:pStyle w:val="ConsPlusNonformat"/>
        <w:jc w:val="both"/>
        <w:rPr>
          <w:rFonts w:ascii="Times New Roman" w:hAnsi="Times New Roman" w:cs="Times New Roman"/>
          <w:sz w:val="24"/>
          <w:szCs w:val="24"/>
        </w:rPr>
      </w:pPr>
      <w:r w:rsidRPr="00C97F7D">
        <w:rPr>
          <w:rFonts w:ascii="Times New Roman" w:hAnsi="Times New Roman" w:cs="Times New Roman"/>
          <w:sz w:val="24"/>
          <w:szCs w:val="24"/>
        </w:rPr>
        <w:t xml:space="preserve">Руководитель                            </w:t>
      </w:r>
      <w:r w:rsidR="00C97F7D">
        <w:rPr>
          <w:rFonts w:ascii="Times New Roman" w:hAnsi="Times New Roman" w:cs="Times New Roman"/>
          <w:sz w:val="24"/>
          <w:szCs w:val="24"/>
        </w:rPr>
        <w:t xml:space="preserve">        </w:t>
      </w:r>
      <w:r w:rsidRPr="00C97F7D">
        <w:rPr>
          <w:rFonts w:ascii="Times New Roman" w:hAnsi="Times New Roman" w:cs="Times New Roman"/>
          <w:sz w:val="24"/>
          <w:szCs w:val="24"/>
        </w:rPr>
        <w:t xml:space="preserve"> Руководитель</w:t>
      </w:r>
    </w:p>
    <w:p w:rsidR="00214AE3" w:rsidRPr="00C97F7D" w:rsidRDefault="00214AE3">
      <w:pPr>
        <w:pStyle w:val="ConsPlusNonformat"/>
        <w:jc w:val="both"/>
        <w:rPr>
          <w:rFonts w:ascii="Times New Roman" w:hAnsi="Times New Roman" w:cs="Times New Roman"/>
          <w:sz w:val="24"/>
          <w:szCs w:val="24"/>
        </w:rPr>
      </w:pPr>
      <w:r w:rsidRPr="00C97F7D">
        <w:rPr>
          <w:rFonts w:ascii="Times New Roman" w:hAnsi="Times New Roman" w:cs="Times New Roman"/>
          <w:sz w:val="24"/>
          <w:szCs w:val="24"/>
        </w:rPr>
        <w:t xml:space="preserve">_____________________              </w:t>
      </w:r>
      <w:r w:rsidR="00C97F7D">
        <w:rPr>
          <w:rFonts w:ascii="Times New Roman" w:hAnsi="Times New Roman" w:cs="Times New Roman"/>
          <w:sz w:val="24"/>
          <w:szCs w:val="24"/>
        </w:rPr>
        <w:t xml:space="preserve">   </w:t>
      </w:r>
      <w:r w:rsidRPr="00C97F7D">
        <w:rPr>
          <w:rFonts w:ascii="Times New Roman" w:hAnsi="Times New Roman" w:cs="Times New Roman"/>
          <w:sz w:val="24"/>
          <w:szCs w:val="24"/>
        </w:rPr>
        <w:t xml:space="preserve"> _____________________</w:t>
      </w:r>
    </w:p>
    <w:p w:rsidR="00214AE3" w:rsidRPr="00CE101D" w:rsidRDefault="00214AE3">
      <w:pPr>
        <w:pStyle w:val="ConsPlusNonformat"/>
        <w:jc w:val="both"/>
        <w:rPr>
          <w:rFonts w:ascii="Times New Roman" w:hAnsi="Times New Roman" w:cs="Times New Roman"/>
          <w:sz w:val="16"/>
          <w:szCs w:val="16"/>
        </w:rPr>
      </w:pPr>
      <w:r w:rsidRPr="00C97F7D">
        <w:rPr>
          <w:rFonts w:ascii="Times New Roman" w:hAnsi="Times New Roman" w:cs="Times New Roman"/>
          <w:sz w:val="24"/>
          <w:szCs w:val="24"/>
        </w:rPr>
        <w:t xml:space="preserve">     </w:t>
      </w:r>
      <w:r w:rsidRPr="00CE101D">
        <w:rPr>
          <w:rFonts w:ascii="Times New Roman" w:hAnsi="Times New Roman" w:cs="Times New Roman"/>
          <w:sz w:val="16"/>
          <w:szCs w:val="16"/>
        </w:rPr>
        <w:t xml:space="preserve">(Ф.И.О.)                          </w:t>
      </w:r>
      <w:r w:rsidR="00C97F7D" w:rsidRPr="00CE101D">
        <w:rPr>
          <w:rFonts w:ascii="Times New Roman" w:hAnsi="Times New Roman" w:cs="Times New Roman"/>
          <w:sz w:val="16"/>
          <w:szCs w:val="16"/>
        </w:rPr>
        <w:t xml:space="preserve">              </w:t>
      </w:r>
      <w:r w:rsidRPr="00CE101D">
        <w:rPr>
          <w:rFonts w:ascii="Times New Roman" w:hAnsi="Times New Roman" w:cs="Times New Roman"/>
          <w:sz w:val="16"/>
          <w:szCs w:val="16"/>
        </w:rPr>
        <w:t xml:space="preserve">  </w:t>
      </w:r>
      <w:r w:rsidR="002B113D">
        <w:rPr>
          <w:rFonts w:ascii="Times New Roman" w:hAnsi="Times New Roman" w:cs="Times New Roman"/>
          <w:sz w:val="16"/>
          <w:szCs w:val="16"/>
        </w:rPr>
        <w:t xml:space="preserve">                        </w:t>
      </w:r>
      <w:r w:rsidRPr="00CE101D">
        <w:rPr>
          <w:rFonts w:ascii="Times New Roman" w:hAnsi="Times New Roman" w:cs="Times New Roman"/>
          <w:sz w:val="16"/>
          <w:szCs w:val="16"/>
        </w:rPr>
        <w:t xml:space="preserve">  (Ф.И.О.)</w:t>
      </w:r>
    </w:p>
    <w:p w:rsidR="00214AE3" w:rsidRPr="00C97F7D" w:rsidRDefault="00214AE3">
      <w:pPr>
        <w:pStyle w:val="ConsPlusNonformat"/>
        <w:jc w:val="both"/>
        <w:rPr>
          <w:rFonts w:ascii="Times New Roman" w:hAnsi="Times New Roman" w:cs="Times New Roman"/>
          <w:sz w:val="24"/>
          <w:szCs w:val="24"/>
        </w:rPr>
      </w:pPr>
    </w:p>
    <w:p w:rsidR="00214AE3" w:rsidRPr="00C97F7D" w:rsidRDefault="00C97F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14AE3" w:rsidRPr="00C97F7D">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214AE3" w:rsidRPr="00C97F7D">
        <w:rPr>
          <w:rFonts w:ascii="Times New Roman" w:hAnsi="Times New Roman" w:cs="Times New Roman"/>
          <w:sz w:val="24"/>
          <w:szCs w:val="24"/>
        </w:rPr>
        <w:t xml:space="preserve">   М.П.</w:t>
      </w:r>
    </w:p>
    <w:p w:rsidR="00214AE3" w:rsidRPr="00C97F7D" w:rsidRDefault="00214AE3">
      <w:pPr>
        <w:pStyle w:val="ConsPlusNormal"/>
        <w:jc w:val="both"/>
        <w:rPr>
          <w:rFonts w:ascii="Times New Roman" w:hAnsi="Times New Roman" w:cs="Times New Roman"/>
          <w:sz w:val="24"/>
          <w:szCs w:val="24"/>
        </w:rPr>
      </w:pPr>
    </w:p>
    <w:p w:rsidR="00214AE3" w:rsidRPr="00C97F7D" w:rsidRDefault="00214AE3">
      <w:pPr>
        <w:pStyle w:val="ConsPlusNormal"/>
        <w:jc w:val="both"/>
        <w:rPr>
          <w:rFonts w:ascii="Times New Roman" w:hAnsi="Times New Roman" w:cs="Times New Roman"/>
          <w:sz w:val="24"/>
          <w:szCs w:val="24"/>
        </w:rPr>
      </w:pPr>
    </w:p>
    <w:p w:rsidR="00214AE3" w:rsidRDefault="00214AE3">
      <w:pPr>
        <w:pStyle w:val="ConsPlusNormal"/>
        <w:pBdr>
          <w:top w:val="single" w:sz="6" w:space="0" w:color="auto"/>
        </w:pBdr>
        <w:spacing w:before="100" w:after="100"/>
        <w:jc w:val="both"/>
        <w:rPr>
          <w:sz w:val="2"/>
          <w:szCs w:val="2"/>
        </w:rPr>
      </w:pPr>
    </w:p>
    <w:p w:rsidR="00613E92" w:rsidRDefault="00613E92"/>
    <w:sectPr w:rsidR="00613E92" w:rsidSect="008A59CF">
      <w:pgSz w:w="16838" w:h="11906" w:orient="landscape"/>
      <w:pgMar w:top="1134" w:right="851"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63" w:rsidRDefault="00FB1563" w:rsidP="00CE101D">
      <w:pPr>
        <w:spacing w:after="0" w:line="240" w:lineRule="auto"/>
      </w:pPr>
      <w:r>
        <w:separator/>
      </w:r>
    </w:p>
  </w:endnote>
  <w:endnote w:type="continuationSeparator" w:id="0">
    <w:p w:rsidR="00FB1563" w:rsidRDefault="00FB1563" w:rsidP="00CE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63" w:rsidRDefault="00FB1563" w:rsidP="00CE101D">
      <w:pPr>
        <w:spacing w:after="0" w:line="240" w:lineRule="auto"/>
      </w:pPr>
      <w:r>
        <w:separator/>
      </w:r>
    </w:p>
  </w:footnote>
  <w:footnote w:type="continuationSeparator" w:id="0">
    <w:p w:rsidR="00FB1563" w:rsidRDefault="00FB1563" w:rsidP="00CE10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4AE3"/>
    <w:rsid w:val="000457D0"/>
    <w:rsid w:val="00064BB4"/>
    <w:rsid w:val="00166121"/>
    <w:rsid w:val="001675FB"/>
    <w:rsid w:val="001E7C30"/>
    <w:rsid w:val="00214AE3"/>
    <w:rsid w:val="002159F2"/>
    <w:rsid w:val="00245146"/>
    <w:rsid w:val="00272C97"/>
    <w:rsid w:val="002A1B94"/>
    <w:rsid w:val="002B113D"/>
    <w:rsid w:val="002E579B"/>
    <w:rsid w:val="002F35D3"/>
    <w:rsid w:val="003009D6"/>
    <w:rsid w:val="0034348E"/>
    <w:rsid w:val="0038564F"/>
    <w:rsid w:val="00387CBC"/>
    <w:rsid w:val="003A75CC"/>
    <w:rsid w:val="003B085A"/>
    <w:rsid w:val="004122DF"/>
    <w:rsid w:val="004548E1"/>
    <w:rsid w:val="00513A5F"/>
    <w:rsid w:val="00526DB0"/>
    <w:rsid w:val="00613E92"/>
    <w:rsid w:val="00621121"/>
    <w:rsid w:val="00644C13"/>
    <w:rsid w:val="00682573"/>
    <w:rsid w:val="00735929"/>
    <w:rsid w:val="00766A7F"/>
    <w:rsid w:val="007C0C1D"/>
    <w:rsid w:val="00805DFC"/>
    <w:rsid w:val="00830831"/>
    <w:rsid w:val="008810B6"/>
    <w:rsid w:val="008A59CF"/>
    <w:rsid w:val="008A6475"/>
    <w:rsid w:val="008E21D1"/>
    <w:rsid w:val="00940BDF"/>
    <w:rsid w:val="00A30B5C"/>
    <w:rsid w:val="00A35AE8"/>
    <w:rsid w:val="00A63A6C"/>
    <w:rsid w:val="00A64348"/>
    <w:rsid w:val="00A8263F"/>
    <w:rsid w:val="00A851D1"/>
    <w:rsid w:val="00A962FC"/>
    <w:rsid w:val="00AB65DA"/>
    <w:rsid w:val="00AF4785"/>
    <w:rsid w:val="00B40727"/>
    <w:rsid w:val="00B764B6"/>
    <w:rsid w:val="00B94293"/>
    <w:rsid w:val="00BA53EA"/>
    <w:rsid w:val="00BB2F41"/>
    <w:rsid w:val="00BB702D"/>
    <w:rsid w:val="00BB7787"/>
    <w:rsid w:val="00BE1F9B"/>
    <w:rsid w:val="00C565CF"/>
    <w:rsid w:val="00C60B0B"/>
    <w:rsid w:val="00C62F06"/>
    <w:rsid w:val="00C97F7D"/>
    <w:rsid w:val="00CB7967"/>
    <w:rsid w:val="00CD0627"/>
    <w:rsid w:val="00CD2ABB"/>
    <w:rsid w:val="00CE101D"/>
    <w:rsid w:val="00D914FB"/>
    <w:rsid w:val="00DD6350"/>
    <w:rsid w:val="00DF513D"/>
    <w:rsid w:val="00E67423"/>
    <w:rsid w:val="00EB3B68"/>
    <w:rsid w:val="00EC4B8B"/>
    <w:rsid w:val="00F32828"/>
    <w:rsid w:val="00F542E1"/>
    <w:rsid w:val="00FB1563"/>
    <w:rsid w:val="00FB48AD"/>
    <w:rsid w:val="00FB631F"/>
    <w:rsid w:val="00FC2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F855100E-2012-46E6-A6A5-379E14C9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14A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14A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4A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14A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A647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A6475"/>
    <w:rPr>
      <w:rFonts w:ascii="Segoe UI" w:hAnsi="Segoe UI" w:cs="Segoe UI"/>
      <w:sz w:val="18"/>
      <w:szCs w:val="18"/>
    </w:rPr>
  </w:style>
  <w:style w:type="paragraph" w:styleId="a5">
    <w:name w:val="header"/>
    <w:basedOn w:val="a"/>
    <w:link w:val="a6"/>
    <w:uiPriority w:val="99"/>
    <w:semiHidden/>
    <w:unhideWhenUsed/>
    <w:rsid w:val="00CE10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101D"/>
  </w:style>
  <w:style w:type="paragraph" w:styleId="a7">
    <w:name w:val="footer"/>
    <w:basedOn w:val="a"/>
    <w:link w:val="a8"/>
    <w:uiPriority w:val="99"/>
    <w:semiHidden/>
    <w:unhideWhenUsed/>
    <w:rsid w:val="00CE10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F6D415AD6EE151BCFBF7D76A3F8C3BC5828A166634142D2F6BF1E6A3YBg2J" TargetMode="External"/><Relationship Id="rId13" Type="http://schemas.openxmlformats.org/officeDocument/2006/relationships/hyperlink" Target="consultantplus://offline/ref=F475EF8C41E25A387094B5D04D5750317368DDDAC924EB8301E143AD365250H" TargetMode="External"/><Relationship Id="rId18" Type="http://schemas.openxmlformats.org/officeDocument/2006/relationships/hyperlink" Target="consultantplus://offline/ref=F475EF8C41E25A387094B5D04D5750317368DDDAC924EB8301E143AD365250H" TargetMode="External"/><Relationship Id="rId3" Type="http://schemas.openxmlformats.org/officeDocument/2006/relationships/webSettings" Target="webSettings.xml"/><Relationship Id="rId21" Type="http://schemas.openxmlformats.org/officeDocument/2006/relationships/hyperlink" Target="consultantplus://offline/ref=F475EF8C41E25A387094B5D04D5750317368DDDAC924EB8301E143AD365250H" TargetMode="External"/><Relationship Id="rId7" Type="http://schemas.openxmlformats.org/officeDocument/2006/relationships/hyperlink" Target="consultantplus://offline/ref=C8F6D415AD6EE151BCFBF7D76A3F8C3BC5828A166634142D2F6BF1E6A3YBg2J" TargetMode="External"/><Relationship Id="rId12" Type="http://schemas.openxmlformats.org/officeDocument/2006/relationships/hyperlink" Target="consultantplus://offline/ref=F475EF8C41E25A387094B5D04D5750317368DDDAC924EB8301E143AD365250H" TargetMode="External"/><Relationship Id="rId17" Type="http://schemas.openxmlformats.org/officeDocument/2006/relationships/hyperlink" Target="consultantplus://offline/ref=F475EF8C41E25A387094B5D04D5750317369D7DFC821EB8301E143AD365250H" TargetMode="External"/><Relationship Id="rId2" Type="http://schemas.openxmlformats.org/officeDocument/2006/relationships/settings" Target="settings.xml"/><Relationship Id="rId16" Type="http://schemas.openxmlformats.org/officeDocument/2006/relationships/hyperlink" Target="consultantplus://offline/ref=F475EF8C41E25A387094B5D04D5750317369D7DFC821EB8301E143AD365250H" TargetMode="External"/><Relationship Id="rId20" Type="http://schemas.openxmlformats.org/officeDocument/2006/relationships/hyperlink" Target="consultantplus://offline/ref=F475EF8C41E25A387094B5D04D5750317368DDDAC924EB8301E143AD365250H"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consultantplus://offline/ref=F475EF8C41E25A387094B5D04D5750317368DDDAC924EB8301E143AD365250H" TargetMode="External"/><Relationship Id="rId5" Type="http://schemas.openxmlformats.org/officeDocument/2006/relationships/endnotes" Target="endnotes.xml"/><Relationship Id="rId15" Type="http://schemas.openxmlformats.org/officeDocument/2006/relationships/hyperlink" Target="consultantplus://offline/ref=F475EF8C41E25A387094B5D04D5750317369D7DFC821EB8301E143AD365250H" TargetMode="External"/><Relationship Id="rId23" Type="http://schemas.openxmlformats.org/officeDocument/2006/relationships/theme" Target="theme/theme1.xml"/><Relationship Id="rId10" Type="http://schemas.openxmlformats.org/officeDocument/2006/relationships/hyperlink" Target="consultantplus://offline/ref=F475EF8C41E25A387094B5D04D5750317368DDDAC924EB8301E143AD365250H" TargetMode="External"/><Relationship Id="rId19" Type="http://schemas.openxmlformats.org/officeDocument/2006/relationships/hyperlink" Target="consultantplus://offline/ref=F475EF8C41E25A387094B5D04D5750317368DDDAC924EB8301E143AD365250H" TargetMode="External"/><Relationship Id="rId4" Type="http://schemas.openxmlformats.org/officeDocument/2006/relationships/footnotes" Target="footnotes.xml"/><Relationship Id="rId9" Type="http://schemas.openxmlformats.org/officeDocument/2006/relationships/hyperlink" Target="consultantplus://offline/ref=C8F6D415AD6EE151BCFBF7D76A3F8C3BC5828A166634142D2F6BF1E6A3YBg2J" TargetMode="External"/><Relationship Id="rId14" Type="http://schemas.openxmlformats.org/officeDocument/2006/relationships/hyperlink" Target="consultantplus://offline/ref=F475EF8C41E25A387094B5D04D5750317369D7DFC828EB8301E143AD36201E9B5DE841490EF3E7985A5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1</Pages>
  <Words>11254</Words>
  <Characters>64150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2018-09-04T05:19:00Z</cp:lastPrinted>
  <dcterms:created xsi:type="dcterms:W3CDTF">2018-06-22T07:57:00Z</dcterms:created>
  <dcterms:modified xsi:type="dcterms:W3CDTF">2018-09-04T05:22:00Z</dcterms:modified>
</cp:coreProperties>
</file>